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60" w:rsidRPr="009F457F" w:rsidRDefault="00344960" w:rsidP="007345E6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СОЮЗ "</w:t>
      </w:r>
      <w:r w:rsidRPr="009F457F">
        <w:rPr>
          <w:b/>
          <w:sz w:val="28"/>
          <w:szCs w:val="28"/>
        </w:rPr>
        <w:t>ИРКУТСКОЕ ОБЛАСТНОЕ ОБЪЕДИНЕНИЕ ОРГАНИЗАЦИЙ ПРОФСОЮЗОВ</w:t>
      </w:r>
      <w:r>
        <w:rPr>
          <w:b/>
          <w:sz w:val="28"/>
          <w:szCs w:val="28"/>
        </w:rPr>
        <w:t>"</w:t>
      </w:r>
    </w:p>
    <w:p w:rsidR="00344960" w:rsidRPr="008F77A6" w:rsidRDefault="00344960" w:rsidP="007345E6">
      <w:pPr>
        <w:contextualSpacing/>
        <w:jc w:val="center"/>
        <w:rPr>
          <w:b/>
          <w:sz w:val="20"/>
          <w:szCs w:val="20"/>
        </w:rPr>
      </w:pPr>
    </w:p>
    <w:p w:rsidR="00344960" w:rsidRPr="00C90935" w:rsidRDefault="00344960" w:rsidP="007345E6">
      <w:pPr>
        <w:contextualSpacing/>
        <w:jc w:val="center"/>
        <w:rPr>
          <w:b/>
          <w:sz w:val="28"/>
          <w:szCs w:val="28"/>
        </w:rPr>
      </w:pPr>
      <w:r w:rsidRPr="00C90935">
        <w:rPr>
          <w:b/>
          <w:sz w:val="28"/>
          <w:szCs w:val="28"/>
        </w:rPr>
        <w:t>ПРЕЗИДИУМ</w:t>
      </w:r>
    </w:p>
    <w:p w:rsidR="00344960" w:rsidRPr="009F457F" w:rsidRDefault="00344960" w:rsidP="007345E6">
      <w:pPr>
        <w:contextualSpacing/>
        <w:jc w:val="center"/>
        <w:rPr>
          <w:b/>
          <w:sz w:val="28"/>
          <w:szCs w:val="28"/>
        </w:rPr>
      </w:pPr>
    </w:p>
    <w:p w:rsidR="00344960" w:rsidRPr="009F457F" w:rsidRDefault="00344960" w:rsidP="007345E6">
      <w:pPr>
        <w:contextualSpacing/>
        <w:jc w:val="center"/>
        <w:outlineLvl w:val="0"/>
        <w:rPr>
          <w:b/>
          <w:sz w:val="28"/>
          <w:szCs w:val="28"/>
        </w:rPr>
      </w:pPr>
      <w:r w:rsidRPr="009F457F">
        <w:rPr>
          <w:b/>
          <w:sz w:val="28"/>
          <w:szCs w:val="28"/>
        </w:rPr>
        <w:t>ПОСТАНОВЛЕНИЕ</w:t>
      </w:r>
    </w:p>
    <w:p w:rsidR="00344960" w:rsidRPr="009F457F" w:rsidRDefault="00344960" w:rsidP="007345E6">
      <w:pPr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4164"/>
        <w:gridCol w:w="2857"/>
      </w:tblGrid>
      <w:tr w:rsidR="00344960" w:rsidRPr="00870D27" w:rsidTr="00870D27">
        <w:tc>
          <w:tcPr>
            <w:tcW w:w="2802" w:type="dxa"/>
          </w:tcPr>
          <w:p w:rsidR="00344960" w:rsidRPr="00870D27" w:rsidRDefault="00344960" w:rsidP="00FB2B30">
            <w:pPr>
              <w:ind w:right="-207"/>
              <w:contextualSpacing/>
            </w:pPr>
            <w:r w:rsidRPr="00870D27">
              <w:t>«</w:t>
            </w:r>
            <w:r w:rsidR="00FB2B30">
              <w:t>28</w:t>
            </w:r>
            <w:r w:rsidRPr="00870D27">
              <w:t>»</w:t>
            </w:r>
            <w:r w:rsidR="00F607F8" w:rsidRPr="00870D27">
              <w:t xml:space="preserve"> </w:t>
            </w:r>
            <w:r w:rsidR="00700445" w:rsidRPr="00870D27">
              <w:t>февраля</w:t>
            </w:r>
            <w:r w:rsidR="00F607F8" w:rsidRPr="00870D27">
              <w:t xml:space="preserve"> </w:t>
            </w:r>
            <w:r w:rsidRPr="00870D27">
              <w:t>201</w:t>
            </w:r>
            <w:r w:rsidR="00FB2B30">
              <w:t>9</w:t>
            </w:r>
            <w:r w:rsidR="008F77A6" w:rsidRPr="00870D27">
              <w:t xml:space="preserve"> </w:t>
            </w:r>
            <w:r w:rsidRPr="00870D27">
              <w:t xml:space="preserve">г.   </w:t>
            </w:r>
          </w:p>
        </w:tc>
        <w:tc>
          <w:tcPr>
            <w:tcW w:w="4164" w:type="dxa"/>
          </w:tcPr>
          <w:p w:rsidR="00344960" w:rsidRPr="00870D27" w:rsidRDefault="00F607F8" w:rsidP="007345E6">
            <w:pPr>
              <w:contextualSpacing/>
              <w:rPr>
                <w:b/>
              </w:rPr>
            </w:pPr>
            <w:r w:rsidRPr="00870D27">
              <w:t xml:space="preserve">               </w:t>
            </w:r>
            <w:r w:rsidR="00344960" w:rsidRPr="00870D27">
              <w:t>г. Иркутск</w:t>
            </w:r>
          </w:p>
        </w:tc>
        <w:tc>
          <w:tcPr>
            <w:tcW w:w="2857" w:type="dxa"/>
          </w:tcPr>
          <w:p w:rsidR="00344960" w:rsidRPr="00FB2B30" w:rsidRDefault="00F607F8" w:rsidP="007345E6">
            <w:pPr>
              <w:contextualSpacing/>
              <w:jc w:val="center"/>
            </w:pPr>
            <w:r w:rsidRPr="00870D27">
              <w:t xml:space="preserve">                </w:t>
            </w:r>
            <w:r w:rsidR="00344960" w:rsidRPr="00870D27">
              <w:t>№</w:t>
            </w:r>
            <w:r w:rsidR="00E7316D" w:rsidRPr="00870D27">
              <w:t xml:space="preserve"> </w:t>
            </w:r>
            <w:r w:rsidR="00FB2B30">
              <w:t>36-7</w:t>
            </w:r>
          </w:p>
          <w:p w:rsidR="00344960" w:rsidRPr="00870D27" w:rsidRDefault="00344960" w:rsidP="007345E6">
            <w:pPr>
              <w:contextualSpacing/>
              <w:jc w:val="center"/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5388"/>
      </w:tblGrid>
      <w:tr w:rsidR="00F72658" w:rsidRPr="00870D27" w:rsidTr="00435A0C">
        <w:trPr>
          <w:trHeight w:val="747"/>
        </w:trPr>
        <w:tc>
          <w:tcPr>
            <w:tcW w:w="5388" w:type="dxa"/>
          </w:tcPr>
          <w:p w:rsidR="00435A0C" w:rsidRPr="00870D27" w:rsidRDefault="00271AC1" w:rsidP="007345E6">
            <w:pPr>
              <w:jc w:val="both"/>
            </w:pPr>
            <w:r w:rsidRPr="00870D27">
              <w:t xml:space="preserve">О квоте на награждение </w:t>
            </w:r>
            <w:r w:rsidR="0068203E" w:rsidRPr="00870D27">
              <w:t>в</w:t>
            </w:r>
            <w:r w:rsidR="00435A0C" w:rsidRPr="00870D27">
              <w:t xml:space="preserve"> 201</w:t>
            </w:r>
            <w:r w:rsidR="00700445" w:rsidRPr="00870D27">
              <w:t>9</w:t>
            </w:r>
            <w:r w:rsidR="00435A0C" w:rsidRPr="00870D27">
              <w:t xml:space="preserve"> год</w:t>
            </w:r>
            <w:r w:rsidR="0068203E" w:rsidRPr="00870D27">
              <w:t xml:space="preserve">у наградами </w:t>
            </w:r>
            <w:r w:rsidR="00B057E8" w:rsidRPr="00870D27">
              <w:t xml:space="preserve">ФНПР </w:t>
            </w:r>
            <w:r w:rsidR="0068203E" w:rsidRPr="00870D27">
              <w:t>и</w:t>
            </w:r>
            <w:r w:rsidR="00B057E8" w:rsidRPr="00870D27">
              <w:t xml:space="preserve"> Иркутского Профобъединения </w:t>
            </w:r>
          </w:p>
          <w:p w:rsidR="00B057E8" w:rsidRPr="00870D27" w:rsidRDefault="00B057E8" w:rsidP="007345E6">
            <w:pPr>
              <w:jc w:val="both"/>
            </w:pPr>
          </w:p>
        </w:tc>
      </w:tr>
    </w:tbl>
    <w:p w:rsidR="008F77A6" w:rsidRDefault="008F77A6" w:rsidP="007345E6">
      <w:pPr>
        <w:jc w:val="both"/>
      </w:pPr>
      <w:r>
        <w:tab/>
      </w:r>
      <w:r>
        <w:tab/>
      </w:r>
      <w:r w:rsidRPr="00B44867">
        <w:t xml:space="preserve">Постановлением Исполкома ФНПР от </w:t>
      </w:r>
      <w:r w:rsidR="00700445">
        <w:t>27</w:t>
      </w:r>
      <w:r w:rsidRPr="00B44867">
        <w:t>.1</w:t>
      </w:r>
      <w:r w:rsidR="00700445">
        <w:t>1</w:t>
      </w:r>
      <w:r w:rsidRPr="00B44867">
        <w:t>.201</w:t>
      </w:r>
      <w:r w:rsidR="00700445">
        <w:t>8</w:t>
      </w:r>
      <w:r w:rsidRPr="00B44867">
        <w:t xml:space="preserve"> года № </w:t>
      </w:r>
      <w:r w:rsidR="00700445">
        <w:t>7</w:t>
      </w:r>
      <w:r w:rsidRPr="00B44867">
        <w:t>-</w:t>
      </w:r>
      <w:r w:rsidR="00700445">
        <w:t>2</w:t>
      </w:r>
      <w:r w:rsidRPr="00B44867">
        <w:t xml:space="preserve"> утверждена квота  на 201</w:t>
      </w:r>
      <w:r w:rsidR="00700445">
        <w:t>9</w:t>
      </w:r>
      <w:r w:rsidRPr="00B44867">
        <w:t xml:space="preserve"> год на награждение нагрудными знаками ФНПР «За заслуги перед профдвижением России», «За активную работу в профсоюзах», «За содружество», Почетной грамотой ФНПР и Почетным дипломом ФНПР. </w:t>
      </w:r>
    </w:p>
    <w:p w:rsidR="008F77A6" w:rsidRPr="00B44867" w:rsidRDefault="008F77A6" w:rsidP="007345E6">
      <w:pPr>
        <w:jc w:val="both"/>
      </w:pPr>
      <w:r>
        <w:tab/>
      </w:r>
      <w:r w:rsidRPr="00B44867">
        <w:t>Исходя из числа членов профсоюзов</w:t>
      </w:r>
      <w:r>
        <w:t xml:space="preserve"> Иркутскому </w:t>
      </w:r>
      <w:r w:rsidRPr="00B44867">
        <w:t xml:space="preserve"> Профобъединению выделено: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673"/>
      </w:tblGrid>
      <w:tr w:rsidR="008F77A6" w:rsidRPr="009C53BB" w:rsidTr="00870D27">
        <w:tc>
          <w:tcPr>
            <w:tcW w:w="8897" w:type="dxa"/>
          </w:tcPr>
          <w:p w:rsidR="008F77A6" w:rsidRPr="00B44867" w:rsidRDefault="008F77A6" w:rsidP="007345E6">
            <w:r w:rsidRPr="00B44867">
              <w:t>Нагрудных знаков ФНПР «За заслуги перед профдвижением России»</w:t>
            </w:r>
          </w:p>
        </w:tc>
        <w:tc>
          <w:tcPr>
            <w:tcW w:w="673" w:type="dxa"/>
          </w:tcPr>
          <w:p w:rsidR="008F77A6" w:rsidRPr="009C53BB" w:rsidRDefault="008F77A6" w:rsidP="007345E6">
            <w:pPr>
              <w:jc w:val="center"/>
              <w:rPr>
                <w:b/>
              </w:rPr>
            </w:pPr>
            <w:r w:rsidRPr="009C53BB">
              <w:rPr>
                <w:b/>
              </w:rPr>
              <w:t>- 1</w:t>
            </w:r>
          </w:p>
        </w:tc>
      </w:tr>
      <w:tr w:rsidR="008F77A6" w:rsidRPr="009C53BB" w:rsidTr="00870D27">
        <w:tc>
          <w:tcPr>
            <w:tcW w:w="8897" w:type="dxa"/>
          </w:tcPr>
          <w:p w:rsidR="008F77A6" w:rsidRPr="00B44867" w:rsidRDefault="008F77A6" w:rsidP="007345E6">
            <w:pPr>
              <w:jc w:val="center"/>
            </w:pPr>
          </w:p>
        </w:tc>
        <w:tc>
          <w:tcPr>
            <w:tcW w:w="673" w:type="dxa"/>
          </w:tcPr>
          <w:p w:rsidR="008F77A6" w:rsidRPr="009C53BB" w:rsidRDefault="008F77A6" w:rsidP="007345E6">
            <w:pPr>
              <w:jc w:val="center"/>
              <w:rPr>
                <w:b/>
              </w:rPr>
            </w:pPr>
          </w:p>
        </w:tc>
      </w:tr>
      <w:tr w:rsidR="008F77A6" w:rsidRPr="009C53BB" w:rsidTr="00870D27">
        <w:tc>
          <w:tcPr>
            <w:tcW w:w="8897" w:type="dxa"/>
          </w:tcPr>
          <w:p w:rsidR="008F77A6" w:rsidRPr="00B44867" w:rsidRDefault="008F77A6" w:rsidP="007345E6">
            <w:pPr>
              <w:jc w:val="both"/>
            </w:pPr>
            <w:r w:rsidRPr="00B44867">
              <w:t>Нагрудных знаков ФНПР «За активную работу в профсоюзах»</w:t>
            </w:r>
          </w:p>
        </w:tc>
        <w:tc>
          <w:tcPr>
            <w:tcW w:w="673" w:type="dxa"/>
          </w:tcPr>
          <w:p w:rsidR="008F77A6" w:rsidRPr="009C53BB" w:rsidRDefault="008F77A6" w:rsidP="007345E6">
            <w:pPr>
              <w:jc w:val="center"/>
              <w:rPr>
                <w:b/>
              </w:rPr>
            </w:pPr>
            <w:r w:rsidRPr="009C53BB">
              <w:rPr>
                <w:b/>
              </w:rPr>
              <w:t>- 2</w:t>
            </w:r>
          </w:p>
        </w:tc>
      </w:tr>
      <w:tr w:rsidR="008F77A6" w:rsidRPr="009C53BB" w:rsidTr="00870D27">
        <w:tc>
          <w:tcPr>
            <w:tcW w:w="8897" w:type="dxa"/>
          </w:tcPr>
          <w:p w:rsidR="008F77A6" w:rsidRPr="00B44867" w:rsidRDefault="008F77A6" w:rsidP="007345E6">
            <w:pPr>
              <w:jc w:val="center"/>
            </w:pPr>
          </w:p>
        </w:tc>
        <w:tc>
          <w:tcPr>
            <w:tcW w:w="673" w:type="dxa"/>
          </w:tcPr>
          <w:p w:rsidR="008F77A6" w:rsidRPr="009C53BB" w:rsidRDefault="008F77A6" w:rsidP="007345E6">
            <w:pPr>
              <w:jc w:val="center"/>
              <w:rPr>
                <w:b/>
              </w:rPr>
            </w:pPr>
          </w:p>
        </w:tc>
      </w:tr>
      <w:tr w:rsidR="008F77A6" w:rsidRPr="009C53BB" w:rsidTr="00870D27">
        <w:tc>
          <w:tcPr>
            <w:tcW w:w="8897" w:type="dxa"/>
          </w:tcPr>
          <w:p w:rsidR="008F77A6" w:rsidRPr="00B44867" w:rsidRDefault="008F77A6" w:rsidP="007345E6">
            <w:pPr>
              <w:jc w:val="both"/>
            </w:pPr>
            <w:r w:rsidRPr="00B44867">
              <w:t>Нагрудных знаков ФНПР «За содружество»</w:t>
            </w:r>
          </w:p>
        </w:tc>
        <w:tc>
          <w:tcPr>
            <w:tcW w:w="673" w:type="dxa"/>
          </w:tcPr>
          <w:p w:rsidR="008F77A6" w:rsidRPr="009C53BB" w:rsidRDefault="008F77A6" w:rsidP="007345E6">
            <w:pPr>
              <w:jc w:val="center"/>
              <w:rPr>
                <w:b/>
              </w:rPr>
            </w:pPr>
            <w:r w:rsidRPr="009C53BB">
              <w:rPr>
                <w:b/>
              </w:rPr>
              <w:t>- 1</w:t>
            </w:r>
          </w:p>
        </w:tc>
      </w:tr>
      <w:tr w:rsidR="008F77A6" w:rsidRPr="009C53BB" w:rsidTr="00870D27">
        <w:tc>
          <w:tcPr>
            <w:tcW w:w="8897" w:type="dxa"/>
          </w:tcPr>
          <w:p w:rsidR="008F77A6" w:rsidRPr="00B44867" w:rsidRDefault="008F77A6" w:rsidP="007345E6">
            <w:pPr>
              <w:jc w:val="center"/>
            </w:pPr>
          </w:p>
        </w:tc>
        <w:tc>
          <w:tcPr>
            <w:tcW w:w="673" w:type="dxa"/>
          </w:tcPr>
          <w:p w:rsidR="008F77A6" w:rsidRPr="009C53BB" w:rsidRDefault="008F77A6" w:rsidP="007345E6">
            <w:pPr>
              <w:jc w:val="center"/>
              <w:rPr>
                <w:b/>
              </w:rPr>
            </w:pPr>
          </w:p>
        </w:tc>
      </w:tr>
      <w:tr w:rsidR="008F77A6" w:rsidRPr="009C53BB" w:rsidTr="00870D27">
        <w:tc>
          <w:tcPr>
            <w:tcW w:w="8897" w:type="dxa"/>
          </w:tcPr>
          <w:p w:rsidR="008F77A6" w:rsidRPr="00B44867" w:rsidRDefault="008F77A6" w:rsidP="007345E6">
            <w:pPr>
              <w:jc w:val="both"/>
            </w:pPr>
            <w:r w:rsidRPr="00B44867">
              <w:t>Почетных грамот ФНПР</w:t>
            </w:r>
          </w:p>
        </w:tc>
        <w:tc>
          <w:tcPr>
            <w:tcW w:w="673" w:type="dxa"/>
          </w:tcPr>
          <w:p w:rsidR="008F77A6" w:rsidRPr="009C53BB" w:rsidRDefault="008F77A6" w:rsidP="007345E6">
            <w:pPr>
              <w:jc w:val="center"/>
              <w:rPr>
                <w:b/>
              </w:rPr>
            </w:pPr>
            <w:r w:rsidRPr="009C53BB">
              <w:rPr>
                <w:b/>
              </w:rPr>
              <w:t>- 7</w:t>
            </w:r>
          </w:p>
        </w:tc>
      </w:tr>
      <w:tr w:rsidR="008F77A6" w:rsidRPr="009C53BB" w:rsidTr="00870D27">
        <w:tc>
          <w:tcPr>
            <w:tcW w:w="8897" w:type="dxa"/>
          </w:tcPr>
          <w:p w:rsidR="008F77A6" w:rsidRPr="00B44867" w:rsidRDefault="008F77A6" w:rsidP="007345E6">
            <w:pPr>
              <w:jc w:val="center"/>
            </w:pPr>
          </w:p>
        </w:tc>
        <w:tc>
          <w:tcPr>
            <w:tcW w:w="673" w:type="dxa"/>
          </w:tcPr>
          <w:p w:rsidR="008F77A6" w:rsidRPr="009C53BB" w:rsidRDefault="008F77A6" w:rsidP="007345E6">
            <w:pPr>
              <w:jc w:val="center"/>
              <w:rPr>
                <w:b/>
              </w:rPr>
            </w:pPr>
          </w:p>
        </w:tc>
      </w:tr>
      <w:tr w:rsidR="008F77A6" w:rsidRPr="009C53BB" w:rsidTr="00870D27">
        <w:trPr>
          <w:trHeight w:val="263"/>
        </w:trPr>
        <w:tc>
          <w:tcPr>
            <w:tcW w:w="8897" w:type="dxa"/>
          </w:tcPr>
          <w:p w:rsidR="008F77A6" w:rsidRPr="00B44867" w:rsidRDefault="008F77A6" w:rsidP="007345E6">
            <w:pPr>
              <w:jc w:val="both"/>
            </w:pPr>
            <w:r w:rsidRPr="00B44867">
              <w:t>Почетных дипломов ФНПР</w:t>
            </w:r>
          </w:p>
        </w:tc>
        <w:tc>
          <w:tcPr>
            <w:tcW w:w="673" w:type="dxa"/>
          </w:tcPr>
          <w:p w:rsidR="008F77A6" w:rsidRPr="009C53BB" w:rsidRDefault="008F77A6" w:rsidP="007345E6">
            <w:pPr>
              <w:jc w:val="center"/>
              <w:rPr>
                <w:b/>
              </w:rPr>
            </w:pPr>
            <w:r w:rsidRPr="009C53BB">
              <w:rPr>
                <w:b/>
              </w:rPr>
              <w:t>-1</w:t>
            </w:r>
          </w:p>
          <w:p w:rsidR="008F77A6" w:rsidRPr="009C53BB" w:rsidRDefault="008F77A6" w:rsidP="007345E6">
            <w:pPr>
              <w:jc w:val="center"/>
              <w:rPr>
                <w:b/>
              </w:rPr>
            </w:pPr>
          </w:p>
        </w:tc>
      </w:tr>
    </w:tbl>
    <w:p w:rsidR="00370B5B" w:rsidRPr="00B44867" w:rsidRDefault="00344960" w:rsidP="007345E6">
      <w:pPr>
        <w:ind w:firstLine="708"/>
        <w:jc w:val="both"/>
        <w:rPr>
          <w:b/>
        </w:rPr>
      </w:pPr>
      <w:r w:rsidRPr="00B44867">
        <w:rPr>
          <w:b/>
        </w:rPr>
        <w:t>Президиум</w:t>
      </w:r>
      <w:r w:rsidR="00F607F8">
        <w:rPr>
          <w:b/>
        </w:rPr>
        <w:t xml:space="preserve"> </w:t>
      </w:r>
      <w:r w:rsidR="00CC65A5">
        <w:rPr>
          <w:b/>
        </w:rPr>
        <w:t xml:space="preserve">Иркутского </w:t>
      </w:r>
      <w:r w:rsidR="00856AC5" w:rsidRPr="00B44867">
        <w:rPr>
          <w:b/>
        </w:rPr>
        <w:t>Профобъединения постановляет:</w:t>
      </w:r>
    </w:p>
    <w:p w:rsidR="00370B5B" w:rsidRPr="00B44867" w:rsidRDefault="008F77A6" w:rsidP="007345E6">
      <w:pPr>
        <w:jc w:val="both"/>
      </w:pPr>
      <w:r>
        <w:tab/>
      </w:r>
      <w:r w:rsidR="007A3A25" w:rsidRPr="00B44867">
        <w:t xml:space="preserve">1. </w:t>
      </w:r>
      <w:r w:rsidR="000C5464" w:rsidRPr="00B44867">
        <w:t xml:space="preserve">Распределить грамоты, указанные знаки и дипломы среди членских организаций </w:t>
      </w:r>
      <w:r w:rsidR="00E717A6" w:rsidRPr="00B44867">
        <w:t xml:space="preserve">Иркутского </w:t>
      </w:r>
      <w:r w:rsidR="000C5464" w:rsidRPr="00B44867">
        <w:t>Профобъединения (</w:t>
      </w:r>
      <w:r w:rsidR="000C5464" w:rsidRPr="00370B5B">
        <w:rPr>
          <w:u w:val="single"/>
        </w:rPr>
        <w:t>приложение № 1</w:t>
      </w:r>
      <w:r w:rsidR="000C5464" w:rsidRPr="00B44867">
        <w:t xml:space="preserve">). </w:t>
      </w:r>
    </w:p>
    <w:p w:rsidR="00370B5B" w:rsidRPr="00B44867" w:rsidRDefault="008F77A6" w:rsidP="007345E6">
      <w:pPr>
        <w:jc w:val="both"/>
      </w:pPr>
      <w:r>
        <w:tab/>
      </w:r>
      <w:r w:rsidR="007A3A25" w:rsidRPr="00B44867">
        <w:t xml:space="preserve">2.1. </w:t>
      </w:r>
      <w:r w:rsidR="00724ACB" w:rsidRPr="00B44867">
        <w:t>Утвердить на 201</w:t>
      </w:r>
      <w:r w:rsidR="00FB2B30">
        <w:t>9</w:t>
      </w:r>
      <w:r w:rsidR="00724ACB" w:rsidRPr="00B44867">
        <w:t xml:space="preserve"> год квоту на награждение</w:t>
      </w:r>
      <w:r w:rsidR="00743660" w:rsidRPr="00B44867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673"/>
      </w:tblGrid>
      <w:tr w:rsidR="007A3A25" w:rsidRPr="009C53BB" w:rsidTr="00291C58">
        <w:tc>
          <w:tcPr>
            <w:tcW w:w="8897" w:type="dxa"/>
          </w:tcPr>
          <w:p w:rsidR="007A3A25" w:rsidRPr="00B44867" w:rsidRDefault="007A3A25" w:rsidP="007345E6">
            <w:pPr>
              <w:jc w:val="both"/>
            </w:pPr>
            <w:r w:rsidRPr="00B44867">
              <w:t xml:space="preserve">Почетной грамотой </w:t>
            </w:r>
            <w:r w:rsidR="00CC65A5">
              <w:t xml:space="preserve">Иркутского </w:t>
            </w:r>
            <w:r w:rsidRPr="00B44867">
              <w:t xml:space="preserve">Профобъединения                         </w:t>
            </w:r>
          </w:p>
        </w:tc>
        <w:tc>
          <w:tcPr>
            <w:tcW w:w="673" w:type="dxa"/>
          </w:tcPr>
          <w:p w:rsidR="007A3A25" w:rsidRPr="009C53BB" w:rsidRDefault="007A3A25" w:rsidP="00FB2B30">
            <w:pPr>
              <w:jc w:val="center"/>
              <w:rPr>
                <w:b/>
              </w:rPr>
            </w:pPr>
            <w:r w:rsidRPr="009C53BB">
              <w:rPr>
                <w:b/>
              </w:rPr>
              <w:t xml:space="preserve">- </w:t>
            </w:r>
            <w:r w:rsidR="00FB2B30">
              <w:rPr>
                <w:b/>
              </w:rPr>
              <w:t>5</w:t>
            </w:r>
            <w:r w:rsidR="00E717A6" w:rsidRPr="009C53BB">
              <w:rPr>
                <w:b/>
              </w:rPr>
              <w:t>0</w:t>
            </w:r>
          </w:p>
        </w:tc>
      </w:tr>
      <w:tr w:rsidR="007A3A25" w:rsidRPr="009C53BB" w:rsidTr="00291C58">
        <w:tc>
          <w:tcPr>
            <w:tcW w:w="8897" w:type="dxa"/>
          </w:tcPr>
          <w:p w:rsidR="007A3A25" w:rsidRPr="00B44867" w:rsidRDefault="007A3A25" w:rsidP="007345E6">
            <w:pPr>
              <w:jc w:val="both"/>
            </w:pPr>
            <w:r w:rsidRPr="00B44867">
              <w:t xml:space="preserve">Почетным дипломом </w:t>
            </w:r>
            <w:r w:rsidR="00CC65A5">
              <w:t>Иркутского</w:t>
            </w:r>
            <w:r w:rsidR="00FB2B30">
              <w:t xml:space="preserve"> </w:t>
            </w:r>
            <w:r w:rsidRPr="00B44867">
              <w:t>Профобъединения</w:t>
            </w:r>
          </w:p>
        </w:tc>
        <w:tc>
          <w:tcPr>
            <w:tcW w:w="673" w:type="dxa"/>
          </w:tcPr>
          <w:p w:rsidR="007A3A25" w:rsidRPr="009C53BB" w:rsidRDefault="007A3A25" w:rsidP="007345E6">
            <w:pPr>
              <w:jc w:val="center"/>
              <w:rPr>
                <w:b/>
              </w:rPr>
            </w:pPr>
            <w:r w:rsidRPr="009C53BB">
              <w:rPr>
                <w:b/>
              </w:rPr>
              <w:t xml:space="preserve">- </w:t>
            </w:r>
            <w:r w:rsidR="00E717A6" w:rsidRPr="009C53BB">
              <w:rPr>
                <w:b/>
              </w:rPr>
              <w:t>1</w:t>
            </w:r>
            <w:r w:rsidR="00370B5B" w:rsidRPr="009C53BB">
              <w:rPr>
                <w:b/>
              </w:rPr>
              <w:t>0</w:t>
            </w:r>
          </w:p>
          <w:p w:rsidR="00370B5B" w:rsidRPr="009C53BB" w:rsidRDefault="00370B5B" w:rsidP="007345E6">
            <w:pPr>
              <w:jc w:val="center"/>
              <w:rPr>
                <w:b/>
              </w:rPr>
            </w:pPr>
          </w:p>
        </w:tc>
      </w:tr>
    </w:tbl>
    <w:p w:rsidR="000C5464" w:rsidRPr="00B44867" w:rsidRDefault="008F77A6" w:rsidP="007345E6">
      <w:pPr>
        <w:jc w:val="both"/>
      </w:pPr>
      <w:r>
        <w:tab/>
      </w:r>
      <w:r w:rsidR="000C5464" w:rsidRPr="00B44867">
        <w:t xml:space="preserve">2.2. Распределить грамоты и дипломы среди членских организаций </w:t>
      </w:r>
      <w:r w:rsidR="00E717A6" w:rsidRPr="00B44867">
        <w:t xml:space="preserve">Иркутского </w:t>
      </w:r>
      <w:r w:rsidR="000C5464" w:rsidRPr="00B44867">
        <w:t>Профобъединения (</w:t>
      </w:r>
      <w:r w:rsidR="000C5464" w:rsidRPr="00370B5B">
        <w:rPr>
          <w:u w:val="single"/>
        </w:rPr>
        <w:t>приложение № 2</w:t>
      </w:r>
      <w:r w:rsidR="000C5464" w:rsidRPr="00B44867">
        <w:t xml:space="preserve">). </w:t>
      </w:r>
    </w:p>
    <w:p w:rsidR="00ED69F4" w:rsidRDefault="008F77A6" w:rsidP="007345E6">
      <w:pPr>
        <w:jc w:val="both"/>
      </w:pPr>
      <w:r>
        <w:tab/>
      </w:r>
      <w:r w:rsidR="00ED69F4" w:rsidRPr="00B44867">
        <w:t xml:space="preserve">3.   Департаменту финансов и учёта выплачивать вознаграждение </w:t>
      </w:r>
      <w:r w:rsidR="00700445" w:rsidRPr="00700445">
        <w:t>за счёт членских профсоюзн</w:t>
      </w:r>
      <w:bookmarkStart w:id="0" w:name="_GoBack"/>
      <w:bookmarkEnd w:id="0"/>
      <w:r w:rsidR="00700445" w:rsidRPr="00700445">
        <w:t xml:space="preserve">ых взносов </w:t>
      </w:r>
      <w:r w:rsidR="00ED69F4" w:rsidRPr="00B44867">
        <w:t xml:space="preserve">в размере 5000 (пяти тысяч) рублей за Почетный Диплом </w:t>
      </w:r>
      <w:r w:rsidR="00E717A6" w:rsidRPr="00B44867">
        <w:t xml:space="preserve">Иркутского </w:t>
      </w:r>
      <w:r w:rsidR="00ED69F4" w:rsidRPr="00B44867">
        <w:t xml:space="preserve">Профобъединения и в размере 3000 (трех тысяч) рублей за Почетную грамоту </w:t>
      </w:r>
      <w:r w:rsidR="00E717A6" w:rsidRPr="00B44867">
        <w:t xml:space="preserve">Иркутского </w:t>
      </w:r>
      <w:r w:rsidR="00ED69F4" w:rsidRPr="00B44867">
        <w:t xml:space="preserve">Профобъединения. </w:t>
      </w:r>
    </w:p>
    <w:p w:rsidR="00700445" w:rsidRPr="00B44867" w:rsidRDefault="00700445" w:rsidP="007345E6">
      <w:pPr>
        <w:jc w:val="both"/>
      </w:pPr>
      <w:r>
        <w:tab/>
        <w:t xml:space="preserve">4. </w:t>
      </w:r>
      <w:r w:rsidRPr="00F16732">
        <w:t>Списание расходов произв</w:t>
      </w:r>
      <w:r>
        <w:t>одить</w:t>
      </w:r>
      <w:r w:rsidRPr="00F16732">
        <w:t xml:space="preserve"> по статье «Премирование профсоюзного актива» сметы доходов и расходов Иркутского </w:t>
      </w:r>
      <w:r>
        <w:t>Профобъединения</w:t>
      </w:r>
      <w:r w:rsidRPr="00F16732">
        <w:t xml:space="preserve"> на 201</w:t>
      </w:r>
      <w:r>
        <w:t>9</w:t>
      </w:r>
      <w:r w:rsidRPr="00F16732">
        <w:t xml:space="preserve"> год</w:t>
      </w:r>
      <w:r>
        <w:t>.</w:t>
      </w:r>
    </w:p>
    <w:p w:rsidR="009A3509" w:rsidRPr="00B44867" w:rsidRDefault="008F77A6" w:rsidP="007345E6">
      <w:pPr>
        <w:jc w:val="both"/>
      </w:pPr>
      <w:r>
        <w:tab/>
      </w:r>
      <w:r w:rsidR="00700445">
        <w:t>5</w:t>
      </w:r>
      <w:r w:rsidR="007A3A25" w:rsidRPr="00B44867">
        <w:t>.</w:t>
      </w:r>
      <w:r w:rsidR="009A3509" w:rsidRPr="00B44867">
        <w:t xml:space="preserve"> Членским организациям </w:t>
      </w:r>
      <w:r w:rsidR="00E717A6" w:rsidRPr="00B44867">
        <w:t xml:space="preserve">Иркутского </w:t>
      </w:r>
      <w:r w:rsidR="009A3509" w:rsidRPr="00B44867">
        <w:t xml:space="preserve">Профобъединения обратить внимание на своевременное </w:t>
      </w:r>
      <w:r w:rsidR="00CF1718" w:rsidRPr="00B44867">
        <w:t xml:space="preserve">(за </w:t>
      </w:r>
      <w:r w:rsidR="004C7A2F">
        <w:t>2</w:t>
      </w:r>
      <w:r w:rsidR="00CF1718" w:rsidRPr="00B44867">
        <w:t xml:space="preserve"> месяца до награждения</w:t>
      </w:r>
      <w:r w:rsidR="003D7A83" w:rsidRPr="00B44867">
        <w:t xml:space="preserve"> наградами Иркутского Профобъединения и за </w:t>
      </w:r>
      <w:r w:rsidR="007168A1" w:rsidRPr="00B44867">
        <w:t>4</w:t>
      </w:r>
      <w:r w:rsidR="003D7A83" w:rsidRPr="00B44867">
        <w:t xml:space="preserve"> месяц</w:t>
      </w:r>
      <w:r w:rsidR="00972034" w:rsidRPr="00B44867">
        <w:t>а</w:t>
      </w:r>
      <w:r w:rsidR="003D7A83" w:rsidRPr="00B44867">
        <w:t xml:space="preserve"> до награждения наградами ФНПР</w:t>
      </w:r>
      <w:r w:rsidR="00CF1718" w:rsidRPr="00B44867">
        <w:t xml:space="preserve">) </w:t>
      </w:r>
      <w:r w:rsidR="009A3509" w:rsidRPr="00B44867">
        <w:t>предоставление</w:t>
      </w:r>
      <w:r w:rsidR="00824733">
        <w:t xml:space="preserve"> </w:t>
      </w:r>
      <w:r w:rsidR="009A3509" w:rsidRPr="00B44867">
        <w:t>и качественное оформление наградных документов</w:t>
      </w:r>
      <w:r w:rsidR="00700445">
        <w:t xml:space="preserve"> в соответствии с Положениями о наградах ФНПР, наградах Иркутского Профобъединения</w:t>
      </w:r>
      <w:r w:rsidR="009A3509" w:rsidRPr="00B44867">
        <w:t>.</w:t>
      </w:r>
    </w:p>
    <w:p w:rsidR="00435A0C" w:rsidRDefault="008F77A6" w:rsidP="007345E6">
      <w:pPr>
        <w:jc w:val="both"/>
      </w:pPr>
      <w:r>
        <w:tab/>
      </w:r>
      <w:r w:rsidR="00DA18BB">
        <w:t>6</w:t>
      </w:r>
      <w:r w:rsidR="007A3A25" w:rsidRPr="00B44867">
        <w:t xml:space="preserve">. </w:t>
      </w:r>
      <w:r w:rsidR="009A3509" w:rsidRPr="00B44867">
        <w:t xml:space="preserve">Предусмотреть возможность выделения дополнительной квоты на награждение Почетной грамотой </w:t>
      </w:r>
      <w:r w:rsidR="00E717A6" w:rsidRPr="00B44867">
        <w:t xml:space="preserve">Иркутского </w:t>
      </w:r>
      <w:r w:rsidR="009A3509" w:rsidRPr="00B44867">
        <w:t>Профобъединения, Почетным дипломом</w:t>
      </w:r>
      <w:r w:rsidR="00D77E74">
        <w:t xml:space="preserve">  </w:t>
      </w:r>
      <w:r w:rsidR="00E717A6" w:rsidRPr="00B44867">
        <w:t xml:space="preserve">Иркутского </w:t>
      </w:r>
      <w:r w:rsidR="00B359B6" w:rsidRPr="00B44867">
        <w:t xml:space="preserve">Профобъединения, в связи с юбилейными датами </w:t>
      </w:r>
      <w:r w:rsidR="00CF1718" w:rsidRPr="00B44867">
        <w:t>профсоюзных организаций</w:t>
      </w:r>
      <w:r w:rsidR="00E12213" w:rsidRPr="00B44867">
        <w:t>,</w:t>
      </w:r>
      <w:r w:rsidR="00B359B6" w:rsidRPr="00B44867">
        <w:t xml:space="preserve"> при условии своевременного представления наградных документов.</w:t>
      </w:r>
    </w:p>
    <w:p w:rsidR="00370B5B" w:rsidRPr="00B44867" w:rsidRDefault="00370B5B" w:rsidP="007345E6">
      <w:pPr>
        <w:jc w:val="both"/>
      </w:pPr>
    </w:p>
    <w:p w:rsidR="00FB2B30" w:rsidRDefault="00FB2B30" w:rsidP="007345E6">
      <w:pPr>
        <w:jc w:val="both"/>
      </w:pPr>
    </w:p>
    <w:p w:rsidR="00A96D4E" w:rsidRPr="00B44867" w:rsidRDefault="000C745A" w:rsidP="007345E6">
      <w:pPr>
        <w:jc w:val="both"/>
      </w:pPr>
      <w:r w:rsidRPr="00B44867">
        <w:t xml:space="preserve">Председатель                                                          </w:t>
      </w:r>
      <w:r w:rsidR="00F607F8">
        <w:t xml:space="preserve">                                </w:t>
      </w:r>
      <w:r w:rsidR="00D77E74">
        <w:t xml:space="preserve">     </w:t>
      </w:r>
      <w:r w:rsidR="00700445">
        <w:t xml:space="preserve">                   </w:t>
      </w:r>
      <w:r w:rsidRPr="00B44867">
        <w:t>А.Н. Оболкин</w:t>
      </w:r>
    </w:p>
    <w:sectPr w:rsidR="00A96D4E" w:rsidRPr="00B44867" w:rsidSect="00870D27">
      <w:headerReference w:type="default" r:id="rId8"/>
      <w:pgSz w:w="11906" w:h="16838"/>
      <w:pgMar w:top="284" w:right="849" w:bottom="993" w:left="1134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27" w:rsidRDefault="00870D27">
      <w:r>
        <w:separator/>
      </w:r>
    </w:p>
  </w:endnote>
  <w:endnote w:type="continuationSeparator" w:id="0">
    <w:p w:rsidR="00870D27" w:rsidRDefault="0087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27" w:rsidRDefault="00870D27">
      <w:r>
        <w:separator/>
      </w:r>
    </w:p>
  </w:footnote>
  <w:footnote w:type="continuationSeparator" w:id="0">
    <w:p w:rsidR="00870D27" w:rsidRDefault="0087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27" w:rsidRDefault="00870D27" w:rsidP="009A5D6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7AF2"/>
    <w:multiLevelType w:val="multilevel"/>
    <w:tmpl w:val="6D921B0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9B409C1"/>
    <w:multiLevelType w:val="hybridMultilevel"/>
    <w:tmpl w:val="69E61EE0"/>
    <w:lvl w:ilvl="0" w:tplc="614E6CC4">
      <w:start w:val="1"/>
      <w:numFmt w:val="decimal"/>
      <w:lvlText w:val="%1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1" w:tplc="DE74C330">
      <w:start w:val="1"/>
      <w:numFmt w:val="bullet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2" w:tplc="D1D6A382">
      <w:start w:val="5"/>
      <w:numFmt w:val="decimal"/>
      <w:lvlText w:val="%3."/>
      <w:lvlJc w:val="left"/>
      <w:pPr>
        <w:tabs>
          <w:tab w:val="num" w:pos="3768"/>
        </w:tabs>
        <w:ind w:left="3768" w:hanging="14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1DE4899"/>
    <w:multiLevelType w:val="hybridMultilevel"/>
    <w:tmpl w:val="91283FC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85B0FA5"/>
    <w:multiLevelType w:val="multilevel"/>
    <w:tmpl w:val="C1B857E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917194C"/>
    <w:multiLevelType w:val="multilevel"/>
    <w:tmpl w:val="22707A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3D1810"/>
    <w:multiLevelType w:val="hybridMultilevel"/>
    <w:tmpl w:val="175A24F6"/>
    <w:lvl w:ilvl="0" w:tplc="AB6C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4C597D"/>
    <w:multiLevelType w:val="hybridMultilevel"/>
    <w:tmpl w:val="720CA19A"/>
    <w:lvl w:ilvl="0" w:tplc="DE74C33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614E6CC4">
      <w:start w:val="1"/>
      <w:numFmt w:val="decimal"/>
      <w:lvlText w:val="%2."/>
      <w:lvlJc w:val="left"/>
      <w:pPr>
        <w:tabs>
          <w:tab w:val="num" w:pos="3228"/>
        </w:tabs>
        <w:ind w:left="3228" w:hanging="14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41008C0"/>
    <w:multiLevelType w:val="multilevel"/>
    <w:tmpl w:val="109A3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7966E9"/>
    <w:multiLevelType w:val="hybridMultilevel"/>
    <w:tmpl w:val="7D3E34BA"/>
    <w:lvl w:ilvl="0" w:tplc="D1D6A382">
      <w:start w:val="5"/>
      <w:numFmt w:val="decimal"/>
      <w:lvlText w:val="%1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F4"/>
    <w:rsid w:val="000001A8"/>
    <w:rsid w:val="00000BB0"/>
    <w:rsid w:val="00000CB5"/>
    <w:rsid w:val="00001608"/>
    <w:rsid w:val="0000645C"/>
    <w:rsid w:val="000101F9"/>
    <w:rsid w:val="00023A3B"/>
    <w:rsid w:val="00036D33"/>
    <w:rsid w:val="00057B74"/>
    <w:rsid w:val="00061722"/>
    <w:rsid w:val="00063B8F"/>
    <w:rsid w:val="000710FA"/>
    <w:rsid w:val="0007249E"/>
    <w:rsid w:val="000841F2"/>
    <w:rsid w:val="00086241"/>
    <w:rsid w:val="000A4536"/>
    <w:rsid w:val="000B017D"/>
    <w:rsid w:val="000B1D7D"/>
    <w:rsid w:val="000B27DB"/>
    <w:rsid w:val="000C12C7"/>
    <w:rsid w:val="000C53E0"/>
    <w:rsid w:val="000C5464"/>
    <w:rsid w:val="000C66B7"/>
    <w:rsid w:val="000C745A"/>
    <w:rsid w:val="000D40D3"/>
    <w:rsid w:val="000E3CC8"/>
    <w:rsid w:val="000E5A2D"/>
    <w:rsid w:val="00113BB7"/>
    <w:rsid w:val="00132E60"/>
    <w:rsid w:val="001331FB"/>
    <w:rsid w:val="00137E81"/>
    <w:rsid w:val="0015201E"/>
    <w:rsid w:val="00156417"/>
    <w:rsid w:val="001656F5"/>
    <w:rsid w:val="00171D13"/>
    <w:rsid w:val="001721A0"/>
    <w:rsid w:val="00191173"/>
    <w:rsid w:val="00194172"/>
    <w:rsid w:val="001953FF"/>
    <w:rsid w:val="001B249A"/>
    <w:rsid w:val="001B6A8B"/>
    <w:rsid w:val="001C04F5"/>
    <w:rsid w:val="001C1B28"/>
    <w:rsid w:val="001C52FE"/>
    <w:rsid w:val="001D5CF1"/>
    <w:rsid w:val="001F0B42"/>
    <w:rsid w:val="001F0CAA"/>
    <w:rsid w:val="0020015A"/>
    <w:rsid w:val="00221B1D"/>
    <w:rsid w:val="00231CE6"/>
    <w:rsid w:val="00233A4B"/>
    <w:rsid w:val="00240636"/>
    <w:rsid w:val="00254D4A"/>
    <w:rsid w:val="002560D6"/>
    <w:rsid w:val="002571FF"/>
    <w:rsid w:val="00257371"/>
    <w:rsid w:val="00263E56"/>
    <w:rsid w:val="00270EF3"/>
    <w:rsid w:val="00271AC1"/>
    <w:rsid w:val="00273D47"/>
    <w:rsid w:val="0027401A"/>
    <w:rsid w:val="00274500"/>
    <w:rsid w:val="00276FEE"/>
    <w:rsid w:val="00282250"/>
    <w:rsid w:val="00291C58"/>
    <w:rsid w:val="0029293B"/>
    <w:rsid w:val="002A2212"/>
    <w:rsid w:val="002A5306"/>
    <w:rsid w:val="002A6361"/>
    <w:rsid w:val="002B6148"/>
    <w:rsid w:val="002E6FAC"/>
    <w:rsid w:val="002E705E"/>
    <w:rsid w:val="002F075B"/>
    <w:rsid w:val="002F092B"/>
    <w:rsid w:val="00321619"/>
    <w:rsid w:val="003242A9"/>
    <w:rsid w:val="00324CB8"/>
    <w:rsid w:val="003252C9"/>
    <w:rsid w:val="0032614B"/>
    <w:rsid w:val="00330763"/>
    <w:rsid w:val="003318C0"/>
    <w:rsid w:val="00334690"/>
    <w:rsid w:val="00337296"/>
    <w:rsid w:val="0034332E"/>
    <w:rsid w:val="00344960"/>
    <w:rsid w:val="003601CA"/>
    <w:rsid w:val="00360A55"/>
    <w:rsid w:val="00361C4A"/>
    <w:rsid w:val="00370B5B"/>
    <w:rsid w:val="003815A3"/>
    <w:rsid w:val="00397ADE"/>
    <w:rsid w:val="003B454E"/>
    <w:rsid w:val="003B6F62"/>
    <w:rsid w:val="003C10A7"/>
    <w:rsid w:val="003D1933"/>
    <w:rsid w:val="003D7705"/>
    <w:rsid w:val="003D7A83"/>
    <w:rsid w:val="003E0C0C"/>
    <w:rsid w:val="003E4DCC"/>
    <w:rsid w:val="004018EF"/>
    <w:rsid w:val="00404678"/>
    <w:rsid w:val="004053C5"/>
    <w:rsid w:val="00412221"/>
    <w:rsid w:val="00417C17"/>
    <w:rsid w:val="00434D40"/>
    <w:rsid w:val="00435A0C"/>
    <w:rsid w:val="00435D1C"/>
    <w:rsid w:val="00435EDB"/>
    <w:rsid w:val="00441348"/>
    <w:rsid w:val="0045021F"/>
    <w:rsid w:val="004565CF"/>
    <w:rsid w:val="004639FA"/>
    <w:rsid w:val="00465908"/>
    <w:rsid w:val="00477A62"/>
    <w:rsid w:val="004958A7"/>
    <w:rsid w:val="00496CF6"/>
    <w:rsid w:val="004C7A2F"/>
    <w:rsid w:val="004D4607"/>
    <w:rsid w:val="004E36EA"/>
    <w:rsid w:val="004F00AD"/>
    <w:rsid w:val="00500DF2"/>
    <w:rsid w:val="0051062E"/>
    <w:rsid w:val="00512F43"/>
    <w:rsid w:val="00515C2C"/>
    <w:rsid w:val="005233BB"/>
    <w:rsid w:val="00526EFC"/>
    <w:rsid w:val="00534AD0"/>
    <w:rsid w:val="00536523"/>
    <w:rsid w:val="00545911"/>
    <w:rsid w:val="00546020"/>
    <w:rsid w:val="00551402"/>
    <w:rsid w:val="005666E2"/>
    <w:rsid w:val="00583E16"/>
    <w:rsid w:val="00586F78"/>
    <w:rsid w:val="005A3302"/>
    <w:rsid w:val="005A7DEC"/>
    <w:rsid w:val="005B1B5B"/>
    <w:rsid w:val="005C1751"/>
    <w:rsid w:val="005C3DAE"/>
    <w:rsid w:val="005C5186"/>
    <w:rsid w:val="005D2992"/>
    <w:rsid w:val="005D7955"/>
    <w:rsid w:val="005E5FBA"/>
    <w:rsid w:val="006041DA"/>
    <w:rsid w:val="00620256"/>
    <w:rsid w:val="00627EA5"/>
    <w:rsid w:val="00630CC0"/>
    <w:rsid w:val="00632BD2"/>
    <w:rsid w:val="00640685"/>
    <w:rsid w:val="00660652"/>
    <w:rsid w:val="00672BC5"/>
    <w:rsid w:val="006738BD"/>
    <w:rsid w:val="0068203E"/>
    <w:rsid w:val="00682221"/>
    <w:rsid w:val="00684F3C"/>
    <w:rsid w:val="0068781B"/>
    <w:rsid w:val="00690AD8"/>
    <w:rsid w:val="00691A8B"/>
    <w:rsid w:val="00696874"/>
    <w:rsid w:val="006B232D"/>
    <w:rsid w:val="006B2F01"/>
    <w:rsid w:val="006B38F6"/>
    <w:rsid w:val="006C131F"/>
    <w:rsid w:val="006C20E9"/>
    <w:rsid w:val="006D3589"/>
    <w:rsid w:val="006D3B1E"/>
    <w:rsid w:val="006E0D71"/>
    <w:rsid w:val="006E2F3D"/>
    <w:rsid w:val="006F118E"/>
    <w:rsid w:val="00700445"/>
    <w:rsid w:val="00703E6E"/>
    <w:rsid w:val="007168A1"/>
    <w:rsid w:val="00722145"/>
    <w:rsid w:val="00724ACB"/>
    <w:rsid w:val="00725DF5"/>
    <w:rsid w:val="00731219"/>
    <w:rsid w:val="007345E6"/>
    <w:rsid w:val="00740C15"/>
    <w:rsid w:val="00743660"/>
    <w:rsid w:val="00756B90"/>
    <w:rsid w:val="00760B11"/>
    <w:rsid w:val="0076156D"/>
    <w:rsid w:val="00766F7C"/>
    <w:rsid w:val="0077268C"/>
    <w:rsid w:val="00774465"/>
    <w:rsid w:val="007915F4"/>
    <w:rsid w:val="007A3A25"/>
    <w:rsid w:val="007C703A"/>
    <w:rsid w:val="007E2129"/>
    <w:rsid w:val="007F6E3B"/>
    <w:rsid w:val="007F778E"/>
    <w:rsid w:val="00801B2A"/>
    <w:rsid w:val="00807C33"/>
    <w:rsid w:val="00824733"/>
    <w:rsid w:val="00845624"/>
    <w:rsid w:val="00853B3F"/>
    <w:rsid w:val="00856AC5"/>
    <w:rsid w:val="00864101"/>
    <w:rsid w:val="00870D27"/>
    <w:rsid w:val="00871893"/>
    <w:rsid w:val="00872042"/>
    <w:rsid w:val="00880952"/>
    <w:rsid w:val="00887C46"/>
    <w:rsid w:val="0089499B"/>
    <w:rsid w:val="008A5CDB"/>
    <w:rsid w:val="008B0FAD"/>
    <w:rsid w:val="008B123F"/>
    <w:rsid w:val="008B352C"/>
    <w:rsid w:val="008B52E1"/>
    <w:rsid w:val="008D0AA6"/>
    <w:rsid w:val="008F77A6"/>
    <w:rsid w:val="00901138"/>
    <w:rsid w:val="00915C49"/>
    <w:rsid w:val="009401A8"/>
    <w:rsid w:val="00945248"/>
    <w:rsid w:val="0094553A"/>
    <w:rsid w:val="00962FCF"/>
    <w:rsid w:val="0096493D"/>
    <w:rsid w:val="00972034"/>
    <w:rsid w:val="0098326B"/>
    <w:rsid w:val="009912AA"/>
    <w:rsid w:val="00991ACF"/>
    <w:rsid w:val="009A20E3"/>
    <w:rsid w:val="009A3509"/>
    <w:rsid w:val="009A5D63"/>
    <w:rsid w:val="009B5B13"/>
    <w:rsid w:val="009C2B26"/>
    <w:rsid w:val="009C53BB"/>
    <w:rsid w:val="009D6B6F"/>
    <w:rsid w:val="009E02CB"/>
    <w:rsid w:val="009E209B"/>
    <w:rsid w:val="009E55F2"/>
    <w:rsid w:val="009E7318"/>
    <w:rsid w:val="009F23D6"/>
    <w:rsid w:val="00A01422"/>
    <w:rsid w:val="00A058A6"/>
    <w:rsid w:val="00A064C4"/>
    <w:rsid w:val="00A10AFA"/>
    <w:rsid w:val="00A16D25"/>
    <w:rsid w:val="00A24886"/>
    <w:rsid w:val="00A34779"/>
    <w:rsid w:val="00A50FEA"/>
    <w:rsid w:val="00A51703"/>
    <w:rsid w:val="00A576F0"/>
    <w:rsid w:val="00A63A0B"/>
    <w:rsid w:val="00A67D6D"/>
    <w:rsid w:val="00A70A0E"/>
    <w:rsid w:val="00A75023"/>
    <w:rsid w:val="00A7658C"/>
    <w:rsid w:val="00A77804"/>
    <w:rsid w:val="00A810F6"/>
    <w:rsid w:val="00A81D85"/>
    <w:rsid w:val="00A90B4D"/>
    <w:rsid w:val="00A96D4E"/>
    <w:rsid w:val="00AA2452"/>
    <w:rsid w:val="00AA4D53"/>
    <w:rsid w:val="00AC0F90"/>
    <w:rsid w:val="00AD5E13"/>
    <w:rsid w:val="00AF64FB"/>
    <w:rsid w:val="00B057E8"/>
    <w:rsid w:val="00B359B6"/>
    <w:rsid w:val="00B40B01"/>
    <w:rsid w:val="00B42867"/>
    <w:rsid w:val="00B44867"/>
    <w:rsid w:val="00B53B04"/>
    <w:rsid w:val="00B62186"/>
    <w:rsid w:val="00B62E6C"/>
    <w:rsid w:val="00B7356E"/>
    <w:rsid w:val="00B73AE5"/>
    <w:rsid w:val="00B763DE"/>
    <w:rsid w:val="00B85066"/>
    <w:rsid w:val="00B95D4E"/>
    <w:rsid w:val="00BA17DF"/>
    <w:rsid w:val="00BA5A4C"/>
    <w:rsid w:val="00BD0396"/>
    <w:rsid w:val="00BE0455"/>
    <w:rsid w:val="00BE29E6"/>
    <w:rsid w:val="00BE2D48"/>
    <w:rsid w:val="00BE5D9B"/>
    <w:rsid w:val="00BF3DD7"/>
    <w:rsid w:val="00BF7465"/>
    <w:rsid w:val="00C163B6"/>
    <w:rsid w:val="00C212A6"/>
    <w:rsid w:val="00C31F0A"/>
    <w:rsid w:val="00C4021D"/>
    <w:rsid w:val="00C56623"/>
    <w:rsid w:val="00C5770B"/>
    <w:rsid w:val="00C737FB"/>
    <w:rsid w:val="00C743B8"/>
    <w:rsid w:val="00C77535"/>
    <w:rsid w:val="00C80914"/>
    <w:rsid w:val="00C824B4"/>
    <w:rsid w:val="00C967CF"/>
    <w:rsid w:val="00CA1F81"/>
    <w:rsid w:val="00CA2929"/>
    <w:rsid w:val="00CA3E56"/>
    <w:rsid w:val="00CB3721"/>
    <w:rsid w:val="00CC4A40"/>
    <w:rsid w:val="00CC65A5"/>
    <w:rsid w:val="00CE4977"/>
    <w:rsid w:val="00CF1718"/>
    <w:rsid w:val="00CF5953"/>
    <w:rsid w:val="00CF6412"/>
    <w:rsid w:val="00CF687F"/>
    <w:rsid w:val="00CF6F31"/>
    <w:rsid w:val="00CF723F"/>
    <w:rsid w:val="00D14345"/>
    <w:rsid w:val="00D2657E"/>
    <w:rsid w:val="00D32DAF"/>
    <w:rsid w:val="00D359AD"/>
    <w:rsid w:val="00D365A3"/>
    <w:rsid w:val="00D5337F"/>
    <w:rsid w:val="00D71A3D"/>
    <w:rsid w:val="00D7430D"/>
    <w:rsid w:val="00D77E74"/>
    <w:rsid w:val="00D85D43"/>
    <w:rsid w:val="00DA13F9"/>
    <w:rsid w:val="00DA18BB"/>
    <w:rsid w:val="00DB0DC0"/>
    <w:rsid w:val="00DB1514"/>
    <w:rsid w:val="00DD080D"/>
    <w:rsid w:val="00DE0EFC"/>
    <w:rsid w:val="00DE375D"/>
    <w:rsid w:val="00DF1121"/>
    <w:rsid w:val="00DF6B8C"/>
    <w:rsid w:val="00E077A1"/>
    <w:rsid w:val="00E12213"/>
    <w:rsid w:val="00E138E3"/>
    <w:rsid w:val="00E146A7"/>
    <w:rsid w:val="00E14BE3"/>
    <w:rsid w:val="00E14D50"/>
    <w:rsid w:val="00E201CF"/>
    <w:rsid w:val="00E333C1"/>
    <w:rsid w:val="00E36931"/>
    <w:rsid w:val="00E44205"/>
    <w:rsid w:val="00E45F00"/>
    <w:rsid w:val="00E47576"/>
    <w:rsid w:val="00E551FA"/>
    <w:rsid w:val="00E55521"/>
    <w:rsid w:val="00E55E84"/>
    <w:rsid w:val="00E61513"/>
    <w:rsid w:val="00E66050"/>
    <w:rsid w:val="00E717A6"/>
    <w:rsid w:val="00E7316D"/>
    <w:rsid w:val="00E82B16"/>
    <w:rsid w:val="00E83960"/>
    <w:rsid w:val="00E85C07"/>
    <w:rsid w:val="00E95AD7"/>
    <w:rsid w:val="00EA2852"/>
    <w:rsid w:val="00EB27C2"/>
    <w:rsid w:val="00EC7738"/>
    <w:rsid w:val="00ED524B"/>
    <w:rsid w:val="00ED69F4"/>
    <w:rsid w:val="00ED7669"/>
    <w:rsid w:val="00EE03AE"/>
    <w:rsid w:val="00EF2E1C"/>
    <w:rsid w:val="00EF54A9"/>
    <w:rsid w:val="00EF7445"/>
    <w:rsid w:val="00F03B58"/>
    <w:rsid w:val="00F102D8"/>
    <w:rsid w:val="00F121E5"/>
    <w:rsid w:val="00F1324E"/>
    <w:rsid w:val="00F306B2"/>
    <w:rsid w:val="00F3314D"/>
    <w:rsid w:val="00F367A5"/>
    <w:rsid w:val="00F37C6A"/>
    <w:rsid w:val="00F4167E"/>
    <w:rsid w:val="00F456ED"/>
    <w:rsid w:val="00F50BFC"/>
    <w:rsid w:val="00F53111"/>
    <w:rsid w:val="00F55748"/>
    <w:rsid w:val="00F607F8"/>
    <w:rsid w:val="00F624A4"/>
    <w:rsid w:val="00F6543B"/>
    <w:rsid w:val="00F72658"/>
    <w:rsid w:val="00F76604"/>
    <w:rsid w:val="00F84A29"/>
    <w:rsid w:val="00F93964"/>
    <w:rsid w:val="00FA6477"/>
    <w:rsid w:val="00FA7281"/>
    <w:rsid w:val="00FA7D95"/>
    <w:rsid w:val="00FB2B30"/>
    <w:rsid w:val="00FC025B"/>
    <w:rsid w:val="00FC2AB8"/>
    <w:rsid w:val="00FD053F"/>
    <w:rsid w:val="00FD0705"/>
    <w:rsid w:val="00FD5E66"/>
    <w:rsid w:val="00FD7365"/>
    <w:rsid w:val="00FE371E"/>
    <w:rsid w:val="00FE3BAC"/>
    <w:rsid w:val="00FE480E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D3DA9"/>
  <w15:docId w15:val="{0822A761-C0ED-45A8-817D-3539816E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C7738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rsid w:val="00EC7738"/>
    <w:rPr>
      <w:rFonts w:ascii="Times New Roman" w:hAnsi="Times New Roman" w:cs="Times New Roman"/>
      <w:sz w:val="26"/>
      <w:szCs w:val="26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740C15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9A5D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5D63"/>
  </w:style>
  <w:style w:type="paragraph" w:styleId="a7">
    <w:name w:val="footer"/>
    <w:basedOn w:val="a"/>
    <w:rsid w:val="00B62E6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B2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B2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6191-3E88-4450-80A9-725C8A7C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Kondr</cp:lastModifiedBy>
  <cp:revision>4</cp:revision>
  <cp:lastPrinted>2019-02-27T02:16:00Z</cp:lastPrinted>
  <dcterms:created xsi:type="dcterms:W3CDTF">2019-03-01T07:30:00Z</dcterms:created>
  <dcterms:modified xsi:type="dcterms:W3CDTF">2019-03-15T06:41:00Z</dcterms:modified>
</cp:coreProperties>
</file>