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5" w:rsidRPr="003D3047" w:rsidRDefault="00C46C25" w:rsidP="003D3047">
      <w:pPr>
        <w:pStyle w:val="ConsPlusTitle"/>
        <w:spacing w:line="312" w:lineRule="auto"/>
        <w:jc w:val="center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ДОПОЛНИТЕЛЬНОЕ СОГЛАШЕНИЕ</w:t>
      </w:r>
    </w:p>
    <w:p w:rsidR="00C46C25" w:rsidRPr="003D3047" w:rsidRDefault="00C46C25" w:rsidP="003D3047">
      <w:pPr>
        <w:pStyle w:val="ConsPlusTitle"/>
        <w:spacing w:line="312" w:lineRule="auto"/>
        <w:jc w:val="center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К ОБЛАСТНОМУ ОТРАСЛЕВОМУ СОГЛАШЕНИЮ ПО РЕГУЛИРОВАНИЮ</w:t>
      </w:r>
      <w:r w:rsidR="00B92872" w:rsidRPr="003D3047">
        <w:rPr>
          <w:color w:val="000000" w:themeColor="text1"/>
          <w:sz w:val="28"/>
          <w:szCs w:val="28"/>
        </w:rPr>
        <w:t xml:space="preserve"> </w:t>
      </w:r>
      <w:r w:rsidRPr="003D3047">
        <w:rPr>
          <w:color w:val="000000" w:themeColor="text1"/>
          <w:sz w:val="28"/>
          <w:szCs w:val="28"/>
        </w:rPr>
        <w:t>СОЦИАЛЬНО</w:t>
      </w:r>
      <w:r w:rsidR="00C22025" w:rsidRPr="003D3047">
        <w:rPr>
          <w:color w:val="000000" w:themeColor="text1"/>
          <w:sz w:val="28"/>
          <w:szCs w:val="28"/>
        </w:rPr>
        <w:t xml:space="preserve"> </w:t>
      </w:r>
      <w:r w:rsidRPr="003D3047">
        <w:rPr>
          <w:color w:val="000000" w:themeColor="text1"/>
          <w:sz w:val="28"/>
          <w:szCs w:val="28"/>
        </w:rPr>
        <w:t>-</w:t>
      </w:r>
      <w:r w:rsidR="00C22025" w:rsidRPr="003D3047">
        <w:rPr>
          <w:color w:val="000000" w:themeColor="text1"/>
          <w:sz w:val="28"/>
          <w:szCs w:val="28"/>
        </w:rPr>
        <w:t xml:space="preserve"> </w:t>
      </w:r>
      <w:r w:rsidRPr="003D3047">
        <w:rPr>
          <w:color w:val="000000" w:themeColor="text1"/>
          <w:sz w:val="28"/>
          <w:szCs w:val="28"/>
        </w:rPr>
        <w:t xml:space="preserve">ТРУДОВЫХ ОТНОШЕНИЙ МЕЖДУ МИНИСТЕРСТВОМ КУЛЬТУРЫ И АРХИВОВ </w:t>
      </w:r>
      <w:r w:rsidR="00536915" w:rsidRPr="003D3047">
        <w:rPr>
          <w:color w:val="000000" w:themeColor="text1"/>
          <w:sz w:val="28"/>
          <w:szCs w:val="28"/>
        </w:rPr>
        <w:t>ИРКУТСКОЙ ОБЛАСТИ И ИРКУТСКОЙ ОБЛАСТНОЙ ОРГАНИЗАЦИЕЙ РОССИЙСКОГО ПРОФСОЮЗА</w:t>
      </w:r>
      <w:r w:rsidR="00EC448C" w:rsidRPr="003D3047">
        <w:rPr>
          <w:color w:val="000000" w:themeColor="text1"/>
          <w:sz w:val="28"/>
          <w:szCs w:val="28"/>
        </w:rPr>
        <w:t xml:space="preserve"> РАБОТНИКОВ КУЛЬТУРЫ</w:t>
      </w:r>
    </w:p>
    <w:p w:rsidR="00C46C25" w:rsidRPr="003D3047" w:rsidRDefault="00C46C25" w:rsidP="003D3047">
      <w:pPr>
        <w:pStyle w:val="ConsPlusTitle"/>
        <w:spacing w:line="312" w:lineRule="auto"/>
        <w:jc w:val="center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НА 201</w:t>
      </w:r>
      <w:r w:rsidR="00EC448C" w:rsidRPr="003D3047">
        <w:rPr>
          <w:color w:val="000000" w:themeColor="text1"/>
          <w:sz w:val="28"/>
          <w:szCs w:val="28"/>
        </w:rPr>
        <w:t>8</w:t>
      </w:r>
      <w:r w:rsidRPr="003D3047">
        <w:rPr>
          <w:color w:val="000000" w:themeColor="text1"/>
          <w:sz w:val="28"/>
          <w:szCs w:val="28"/>
        </w:rPr>
        <w:t xml:space="preserve"> - 20</w:t>
      </w:r>
      <w:r w:rsidR="00EC448C" w:rsidRPr="003D3047">
        <w:rPr>
          <w:color w:val="000000" w:themeColor="text1"/>
          <w:sz w:val="28"/>
          <w:szCs w:val="28"/>
        </w:rPr>
        <w:t>20</w:t>
      </w:r>
      <w:r w:rsidRPr="003D3047">
        <w:rPr>
          <w:color w:val="000000" w:themeColor="text1"/>
          <w:sz w:val="28"/>
          <w:szCs w:val="28"/>
        </w:rPr>
        <w:t xml:space="preserve"> ГОДЫ</w:t>
      </w:r>
    </w:p>
    <w:p w:rsidR="00C46C25" w:rsidRPr="003D3047" w:rsidRDefault="00C46C25" w:rsidP="003D3047">
      <w:pPr>
        <w:pStyle w:val="ConsPlusTitle"/>
        <w:spacing w:line="312" w:lineRule="auto"/>
        <w:jc w:val="center"/>
        <w:rPr>
          <w:color w:val="000000" w:themeColor="text1"/>
          <w:sz w:val="28"/>
          <w:szCs w:val="28"/>
        </w:rPr>
      </w:pPr>
    </w:p>
    <w:p w:rsidR="00C46C25" w:rsidRPr="003D3047" w:rsidRDefault="00C46C25" w:rsidP="003D3047">
      <w:pPr>
        <w:pStyle w:val="ConsPlusTitle"/>
        <w:spacing w:line="312" w:lineRule="auto"/>
        <w:jc w:val="center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г</w:t>
      </w:r>
      <w:r w:rsidR="00EC448C" w:rsidRPr="003D3047">
        <w:rPr>
          <w:color w:val="000000" w:themeColor="text1"/>
          <w:sz w:val="28"/>
          <w:szCs w:val="28"/>
        </w:rPr>
        <w:t xml:space="preserve">. Иркутск                                                 </w:t>
      </w:r>
      <w:r w:rsidR="00C22025" w:rsidRPr="003D3047">
        <w:rPr>
          <w:color w:val="000000" w:themeColor="text1"/>
          <w:sz w:val="28"/>
          <w:szCs w:val="28"/>
        </w:rPr>
        <w:t xml:space="preserve">                        </w:t>
      </w:r>
      <w:r w:rsidR="00071286">
        <w:rPr>
          <w:color w:val="000000" w:themeColor="text1"/>
          <w:sz w:val="28"/>
          <w:szCs w:val="28"/>
        </w:rPr>
        <w:t>30</w:t>
      </w:r>
      <w:r w:rsidR="00EC448C" w:rsidRPr="003D3047">
        <w:rPr>
          <w:color w:val="000000" w:themeColor="text1"/>
          <w:sz w:val="28"/>
          <w:szCs w:val="28"/>
        </w:rPr>
        <w:t xml:space="preserve"> декабря 2020 года</w:t>
      </w:r>
    </w:p>
    <w:p w:rsidR="00C46C25" w:rsidRPr="003D3047" w:rsidRDefault="00C46C25" w:rsidP="003D3047">
      <w:pPr>
        <w:pStyle w:val="ConsPlusNormal"/>
        <w:spacing w:line="312" w:lineRule="auto"/>
        <w:jc w:val="both"/>
        <w:rPr>
          <w:color w:val="000000" w:themeColor="text1"/>
          <w:sz w:val="28"/>
          <w:szCs w:val="28"/>
        </w:rPr>
      </w:pPr>
    </w:p>
    <w:p w:rsidR="00B92872" w:rsidRPr="003D3047" w:rsidRDefault="00EC448C" w:rsidP="003D3047">
      <w:pPr>
        <w:pStyle w:val="ConsPlusNormal"/>
        <w:spacing w:line="312" w:lineRule="auto"/>
        <w:ind w:firstLine="540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М</w:t>
      </w:r>
      <w:r w:rsidR="004F2463" w:rsidRPr="003D3047">
        <w:rPr>
          <w:color w:val="000000" w:themeColor="text1"/>
          <w:sz w:val="28"/>
          <w:szCs w:val="28"/>
        </w:rPr>
        <w:t>инистерство культуры и архивов И</w:t>
      </w:r>
      <w:r w:rsidRPr="003D3047">
        <w:rPr>
          <w:color w:val="000000" w:themeColor="text1"/>
          <w:sz w:val="28"/>
          <w:szCs w:val="28"/>
        </w:rPr>
        <w:t>ркутской области</w:t>
      </w:r>
      <w:r w:rsidR="00C46C25" w:rsidRPr="003D3047">
        <w:rPr>
          <w:color w:val="000000" w:themeColor="text1"/>
          <w:sz w:val="28"/>
          <w:szCs w:val="28"/>
        </w:rPr>
        <w:t xml:space="preserve"> (далее - </w:t>
      </w:r>
      <w:r w:rsidR="00B92872" w:rsidRPr="003D3047">
        <w:rPr>
          <w:color w:val="000000" w:themeColor="text1"/>
          <w:sz w:val="28"/>
          <w:szCs w:val="28"/>
        </w:rPr>
        <w:t xml:space="preserve"> Министерств</w:t>
      </w:r>
      <w:r w:rsidR="004F2463" w:rsidRPr="003D3047">
        <w:rPr>
          <w:color w:val="000000" w:themeColor="text1"/>
          <w:sz w:val="28"/>
          <w:szCs w:val="28"/>
        </w:rPr>
        <w:t>о</w:t>
      </w:r>
      <w:r w:rsidR="00C46C25" w:rsidRPr="003D3047">
        <w:rPr>
          <w:color w:val="000000" w:themeColor="text1"/>
          <w:sz w:val="28"/>
          <w:szCs w:val="28"/>
        </w:rPr>
        <w:t xml:space="preserve">), </w:t>
      </w:r>
      <w:r w:rsidR="00B92872" w:rsidRPr="003D3047">
        <w:rPr>
          <w:color w:val="000000" w:themeColor="text1"/>
          <w:sz w:val="28"/>
          <w:szCs w:val="28"/>
        </w:rPr>
        <w:t>Иркутская территориальная организация Российского профессионального союза работников культуры</w:t>
      </w:r>
      <w:r w:rsidR="00C46C25" w:rsidRPr="003D3047">
        <w:rPr>
          <w:color w:val="000000" w:themeColor="text1"/>
          <w:sz w:val="28"/>
          <w:szCs w:val="28"/>
        </w:rPr>
        <w:t xml:space="preserve"> (далее </w:t>
      </w:r>
      <w:r w:rsidR="00B92872" w:rsidRPr="003D3047">
        <w:rPr>
          <w:color w:val="000000" w:themeColor="text1"/>
          <w:sz w:val="28"/>
          <w:szCs w:val="28"/>
        </w:rPr>
        <w:t>–</w:t>
      </w:r>
      <w:r w:rsidR="00C46C25" w:rsidRPr="003D3047">
        <w:rPr>
          <w:color w:val="000000" w:themeColor="text1"/>
          <w:sz w:val="28"/>
          <w:szCs w:val="28"/>
        </w:rPr>
        <w:t xml:space="preserve"> </w:t>
      </w:r>
      <w:r w:rsidR="00B92872" w:rsidRPr="003D3047">
        <w:rPr>
          <w:color w:val="000000" w:themeColor="text1"/>
          <w:sz w:val="28"/>
          <w:szCs w:val="28"/>
        </w:rPr>
        <w:t xml:space="preserve">областной комитет </w:t>
      </w:r>
      <w:r w:rsidR="00C46C25" w:rsidRPr="003D3047">
        <w:rPr>
          <w:color w:val="000000" w:themeColor="text1"/>
          <w:sz w:val="28"/>
          <w:szCs w:val="28"/>
        </w:rPr>
        <w:t>Профсоюз</w:t>
      </w:r>
      <w:r w:rsidR="00B92872" w:rsidRPr="003D3047">
        <w:rPr>
          <w:color w:val="000000" w:themeColor="text1"/>
          <w:sz w:val="28"/>
          <w:szCs w:val="28"/>
        </w:rPr>
        <w:t>а</w:t>
      </w:r>
      <w:r w:rsidR="00C46C25" w:rsidRPr="003D3047">
        <w:rPr>
          <w:color w:val="000000" w:themeColor="text1"/>
          <w:sz w:val="28"/>
          <w:szCs w:val="28"/>
        </w:rPr>
        <w:t>), со</w:t>
      </w:r>
      <w:r w:rsidR="006E1FA0" w:rsidRPr="003D3047">
        <w:rPr>
          <w:color w:val="000000" w:themeColor="text1"/>
          <w:sz w:val="28"/>
          <w:szCs w:val="28"/>
        </w:rPr>
        <w:t xml:space="preserve">вместно именуемые в дальнейшем </w:t>
      </w:r>
      <w:r w:rsidR="00C46C25" w:rsidRPr="003D3047">
        <w:rPr>
          <w:color w:val="000000" w:themeColor="text1"/>
          <w:sz w:val="28"/>
          <w:szCs w:val="28"/>
        </w:rPr>
        <w:t xml:space="preserve">Стороны, </w:t>
      </w:r>
      <w:r w:rsidR="00B92872" w:rsidRPr="003D3047">
        <w:rPr>
          <w:color w:val="000000" w:themeColor="text1"/>
          <w:sz w:val="28"/>
          <w:szCs w:val="28"/>
        </w:rPr>
        <w:t xml:space="preserve">руководствуясь положениями </w:t>
      </w:r>
      <w:hyperlink r:id="rId4" w:history="1">
        <w:r w:rsidR="00B92872" w:rsidRPr="003D3047">
          <w:rPr>
            <w:rStyle w:val="a3"/>
            <w:color w:val="000000" w:themeColor="text1"/>
            <w:sz w:val="28"/>
            <w:szCs w:val="28"/>
            <w:u w:val="none"/>
          </w:rPr>
          <w:t>статей 48</w:t>
        </w:r>
      </w:hyperlink>
      <w:r w:rsidR="00B92872" w:rsidRPr="003D3047">
        <w:rPr>
          <w:color w:val="000000" w:themeColor="text1"/>
          <w:sz w:val="28"/>
          <w:szCs w:val="28"/>
        </w:rPr>
        <w:t xml:space="preserve">, </w:t>
      </w:r>
      <w:hyperlink r:id="rId5" w:history="1">
        <w:r w:rsidR="00B92872" w:rsidRPr="003D3047">
          <w:rPr>
            <w:rStyle w:val="a3"/>
            <w:color w:val="000000" w:themeColor="text1"/>
            <w:sz w:val="28"/>
            <w:szCs w:val="28"/>
            <w:u w:val="none"/>
          </w:rPr>
          <w:t>49</w:t>
        </w:r>
      </w:hyperlink>
      <w:r w:rsidR="00B92872" w:rsidRPr="003D3047">
        <w:rPr>
          <w:color w:val="000000" w:themeColor="text1"/>
          <w:sz w:val="28"/>
          <w:szCs w:val="28"/>
        </w:rPr>
        <w:t xml:space="preserve"> и </w:t>
      </w:r>
      <w:hyperlink r:id="rId6" w:history="1">
        <w:r w:rsidR="00B92872" w:rsidRPr="003D3047">
          <w:rPr>
            <w:rStyle w:val="a3"/>
            <w:color w:val="000000" w:themeColor="text1"/>
            <w:sz w:val="28"/>
            <w:szCs w:val="28"/>
            <w:u w:val="none"/>
          </w:rPr>
          <w:t>50</w:t>
        </w:r>
      </w:hyperlink>
      <w:r w:rsidR="00B92872" w:rsidRPr="003D3047">
        <w:rPr>
          <w:color w:val="000000" w:themeColor="text1"/>
          <w:sz w:val="28"/>
          <w:szCs w:val="28"/>
        </w:rPr>
        <w:t xml:space="preserve"> Трудового кодекса Российской Федерации, заключили настоящее Дополнительное соглашение о нижеследующем:</w:t>
      </w:r>
    </w:p>
    <w:p w:rsidR="00B92872" w:rsidRPr="003D3047" w:rsidRDefault="00B92872" w:rsidP="003D3047">
      <w:pPr>
        <w:pStyle w:val="ConsPlusNormal"/>
        <w:spacing w:line="312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 xml:space="preserve">1. Продлить срок действия </w:t>
      </w:r>
      <w:r w:rsidR="006E1FA0" w:rsidRPr="003D3047">
        <w:rPr>
          <w:color w:val="000000" w:themeColor="text1"/>
          <w:sz w:val="28"/>
          <w:szCs w:val="28"/>
        </w:rPr>
        <w:t>О</w:t>
      </w:r>
      <w:r w:rsidRPr="003D3047">
        <w:rPr>
          <w:color w:val="000000" w:themeColor="text1"/>
          <w:sz w:val="28"/>
          <w:szCs w:val="28"/>
        </w:rPr>
        <w:t>бластно</w:t>
      </w:r>
      <w:r w:rsidR="006E1FA0" w:rsidRPr="003D3047">
        <w:rPr>
          <w:color w:val="000000" w:themeColor="text1"/>
          <w:sz w:val="28"/>
          <w:szCs w:val="28"/>
        </w:rPr>
        <w:t>го</w:t>
      </w:r>
      <w:r w:rsidRPr="003D3047">
        <w:rPr>
          <w:color w:val="000000" w:themeColor="text1"/>
          <w:sz w:val="28"/>
          <w:szCs w:val="28"/>
        </w:rPr>
        <w:t xml:space="preserve"> отраслево</w:t>
      </w:r>
      <w:r w:rsidR="006E1FA0" w:rsidRPr="003D3047">
        <w:rPr>
          <w:color w:val="000000" w:themeColor="text1"/>
          <w:sz w:val="28"/>
          <w:szCs w:val="28"/>
        </w:rPr>
        <w:t>го</w:t>
      </w:r>
      <w:r w:rsidRPr="003D3047">
        <w:rPr>
          <w:color w:val="000000" w:themeColor="text1"/>
          <w:sz w:val="28"/>
          <w:szCs w:val="28"/>
        </w:rPr>
        <w:t xml:space="preserve"> соглашени</w:t>
      </w:r>
      <w:r w:rsidR="006E1FA0" w:rsidRPr="003D3047">
        <w:rPr>
          <w:color w:val="000000" w:themeColor="text1"/>
          <w:sz w:val="28"/>
          <w:szCs w:val="28"/>
        </w:rPr>
        <w:t>я</w:t>
      </w:r>
      <w:r w:rsidRPr="003D3047">
        <w:rPr>
          <w:color w:val="000000" w:themeColor="text1"/>
          <w:sz w:val="28"/>
          <w:szCs w:val="28"/>
        </w:rPr>
        <w:t xml:space="preserve"> по регулированию социально-трудовых отношений между министерством культуры</w:t>
      </w:r>
      <w:r w:rsidR="006E1FA0" w:rsidRPr="003D3047">
        <w:rPr>
          <w:color w:val="000000" w:themeColor="text1"/>
          <w:sz w:val="28"/>
          <w:szCs w:val="28"/>
        </w:rPr>
        <w:t xml:space="preserve"> и архивов Иркутской области и И</w:t>
      </w:r>
      <w:r w:rsidRPr="003D3047">
        <w:rPr>
          <w:color w:val="000000" w:themeColor="text1"/>
          <w:sz w:val="28"/>
          <w:szCs w:val="28"/>
        </w:rPr>
        <w:t>р</w:t>
      </w:r>
      <w:r w:rsidR="006E1FA0" w:rsidRPr="003D3047">
        <w:rPr>
          <w:color w:val="000000" w:themeColor="text1"/>
          <w:sz w:val="28"/>
          <w:szCs w:val="28"/>
        </w:rPr>
        <w:t>кутской областной организацией Р</w:t>
      </w:r>
      <w:r w:rsidRPr="003D3047">
        <w:rPr>
          <w:color w:val="000000" w:themeColor="text1"/>
          <w:sz w:val="28"/>
          <w:szCs w:val="28"/>
        </w:rPr>
        <w:t xml:space="preserve">оссийского профсоюза работников культуры (далее - Соглашение) </w:t>
      </w:r>
      <w:r w:rsidR="006E1FA0" w:rsidRPr="003D3047">
        <w:rPr>
          <w:color w:val="000000" w:themeColor="text1"/>
          <w:sz w:val="28"/>
          <w:szCs w:val="28"/>
        </w:rPr>
        <w:t>с 1 января 2021 года</w:t>
      </w:r>
      <w:r w:rsidRPr="003D3047">
        <w:rPr>
          <w:color w:val="000000" w:themeColor="text1"/>
          <w:sz w:val="28"/>
          <w:szCs w:val="28"/>
        </w:rPr>
        <w:t xml:space="preserve"> по 31 декабря 202</w:t>
      </w:r>
      <w:r w:rsidR="006E1FA0" w:rsidRPr="003D3047">
        <w:rPr>
          <w:color w:val="000000" w:themeColor="text1"/>
          <w:sz w:val="28"/>
          <w:szCs w:val="28"/>
        </w:rPr>
        <w:t>1</w:t>
      </w:r>
      <w:r w:rsidRPr="003D3047">
        <w:rPr>
          <w:color w:val="000000" w:themeColor="text1"/>
          <w:sz w:val="28"/>
          <w:szCs w:val="28"/>
        </w:rPr>
        <w:t xml:space="preserve"> года.</w:t>
      </w:r>
    </w:p>
    <w:p w:rsidR="00B92872" w:rsidRPr="003D3047" w:rsidRDefault="00B92872" w:rsidP="003D3047">
      <w:pPr>
        <w:pStyle w:val="ConsPlusNormal"/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 xml:space="preserve">2. Внести в </w:t>
      </w:r>
      <w:hyperlink r:id="rId7" w:history="1">
        <w:r w:rsidRPr="003D3047">
          <w:rPr>
            <w:rStyle w:val="a3"/>
            <w:color w:val="000000" w:themeColor="text1"/>
            <w:sz w:val="28"/>
            <w:szCs w:val="28"/>
            <w:u w:val="none"/>
          </w:rPr>
          <w:t>Соглашение</w:t>
        </w:r>
      </w:hyperlink>
      <w:r w:rsidRPr="003D3047">
        <w:rPr>
          <w:color w:val="000000" w:themeColor="text1"/>
          <w:sz w:val="28"/>
          <w:szCs w:val="28"/>
        </w:rPr>
        <w:t xml:space="preserve"> следующие изменения:</w:t>
      </w:r>
    </w:p>
    <w:p w:rsidR="00B92872" w:rsidRPr="003D3047" w:rsidRDefault="00B92872" w:rsidP="003D3047">
      <w:pPr>
        <w:pStyle w:val="ConsPlusNormal"/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 xml:space="preserve">2.1. В </w:t>
      </w:r>
      <w:hyperlink r:id="rId8" w:history="1">
        <w:r w:rsidRPr="003D3047">
          <w:rPr>
            <w:rStyle w:val="a3"/>
            <w:color w:val="000000" w:themeColor="text1"/>
            <w:sz w:val="28"/>
            <w:szCs w:val="28"/>
            <w:u w:val="none"/>
          </w:rPr>
          <w:t>названии</w:t>
        </w:r>
      </w:hyperlink>
      <w:r w:rsidR="006E1FA0" w:rsidRPr="003D3047">
        <w:rPr>
          <w:color w:val="000000" w:themeColor="text1"/>
          <w:sz w:val="28"/>
          <w:szCs w:val="28"/>
        </w:rPr>
        <w:t xml:space="preserve"> слова «</w:t>
      </w:r>
      <w:r w:rsidR="00C47E32" w:rsidRPr="003D3047">
        <w:rPr>
          <w:color w:val="000000" w:themeColor="text1"/>
          <w:sz w:val="28"/>
          <w:szCs w:val="28"/>
        </w:rPr>
        <w:t>Иркутской областной</w:t>
      </w:r>
      <w:r w:rsidR="006E1FA0" w:rsidRPr="003D3047">
        <w:rPr>
          <w:color w:val="000000" w:themeColor="text1"/>
          <w:sz w:val="28"/>
          <w:szCs w:val="28"/>
        </w:rPr>
        <w:t>» заменить словами «</w:t>
      </w:r>
      <w:r w:rsidR="00C47E32" w:rsidRPr="003D3047">
        <w:rPr>
          <w:color w:val="000000" w:themeColor="text1"/>
          <w:sz w:val="28"/>
          <w:szCs w:val="28"/>
        </w:rPr>
        <w:t>Иркутской территориальной</w:t>
      </w:r>
      <w:r w:rsidR="006E1FA0" w:rsidRPr="003D3047">
        <w:rPr>
          <w:color w:val="000000" w:themeColor="text1"/>
          <w:sz w:val="28"/>
          <w:szCs w:val="28"/>
        </w:rPr>
        <w:t>»</w:t>
      </w:r>
      <w:r w:rsidRPr="003D3047">
        <w:rPr>
          <w:color w:val="000000" w:themeColor="text1"/>
          <w:sz w:val="28"/>
          <w:szCs w:val="28"/>
        </w:rPr>
        <w:t>.</w:t>
      </w:r>
    </w:p>
    <w:p w:rsidR="00B92872" w:rsidRPr="003D3047" w:rsidRDefault="00B92872" w:rsidP="003D3047">
      <w:pPr>
        <w:pStyle w:val="ConsPlusNormal"/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 xml:space="preserve">2.2. </w:t>
      </w:r>
      <w:hyperlink r:id="rId9" w:history="1">
        <w:r w:rsidRPr="003D3047">
          <w:rPr>
            <w:rStyle w:val="a3"/>
            <w:color w:val="000000" w:themeColor="text1"/>
            <w:sz w:val="28"/>
            <w:szCs w:val="28"/>
            <w:u w:val="none"/>
          </w:rPr>
          <w:t>Абзац второй пункта 1.</w:t>
        </w:r>
        <w:r w:rsidR="00C47E32" w:rsidRPr="003D3047">
          <w:rPr>
            <w:rStyle w:val="a3"/>
            <w:color w:val="000000" w:themeColor="text1"/>
            <w:sz w:val="28"/>
            <w:szCs w:val="28"/>
            <w:u w:val="none"/>
          </w:rPr>
          <w:t>2</w:t>
        </w:r>
        <w:r w:rsidRPr="003D3047">
          <w:rPr>
            <w:rStyle w:val="a3"/>
            <w:color w:val="000000" w:themeColor="text1"/>
            <w:sz w:val="28"/>
            <w:szCs w:val="28"/>
            <w:u w:val="none"/>
          </w:rPr>
          <w:t xml:space="preserve"> раздела 1</w:t>
        </w:r>
      </w:hyperlink>
      <w:r w:rsidRPr="003D3047">
        <w:rPr>
          <w:color w:val="000000" w:themeColor="text1"/>
          <w:sz w:val="28"/>
          <w:szCs w:val="28"/>
        </w:rPr>
        <w:t xml:space="preserve"> </w:t>
      </w:r>
      <w:r w:rsidR="00C47E32" w:rsidRPr="003D3047">
        <w:rPr>
          <w:color w:val="000000" w:themeColor="text1"/>
          <w:sz w:val="28"/>
          <w:szCs w:val="28"/>
        </w:rPr>
        <w:t>«</w:t>
      </w:r>
      <w:r w:rsidRPr="003D3047">
        <w:rPr>
          <w:color w:val="000000" w:themeColor="text1"/>
          <w:sz w:val="28"/>
          <w:szCs w:val="28"/>
        </w:rPr>
        <w:t>Общие положения</w:t>
      </w:r>
      <w:r w:rsidR="00C47E32" w:rsidRPr="003D3047">
        <w:rPr>
          <w:color w:val="000000" w:themeColor="text1"/>
          <w:sz w:val="28"/>
          <w:szCs w:val="28"/>
        </w:rPr>
        <w:t>»</w:t>
      </w:r>
      <w:r w:rsidRPr="003D30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47E32" w:rsidRPr="003D3047" w:rsidRDefault="00C47E32" w:rsidP="003D3047">
      <w:pPr>
        <w:pStyle w:val="ConsPlusNormal"/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«</w:t>
      </w:r>
      <w:r w:rsidRPr="003D304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D3047">
        <w:rPr>
          <w:color w:val="000000" w:themeColor="text1"/>
          <w:sz w:val="28"/>
          <w:szCs w:val="28"/>
        </w:rPr>
        <w:t>- работники областных государственных учреждений культуры, функции и полномочия учредителя которых осуществляет министерство культуры и архивов Иркутской области (далее – работники отрасли), в лице их полномочного представителя – Иркутской территориальной организации Российского профессионального союза работников культуры (далее – областной комитет Профсоюза);»</w:t>
      </w:r>
      <w:r w:rsidR="00B92872" w:rsidRPr="003D3047">
        <w:rPr>
          <w:color w:val="000000" w:themeColor="text1"/>
          <w:sz w:val="28"/>
          <w:szCs w:val="28"/>
        </w:rPr>
        <w:t>.</w:t>
      </w:r>
    </w:p>
    <w:p w:rsidR="00391BB1" w:rsidRPr="003D3047" w:rsidRDefault="00C47E32" w:rsidP="003D3047">
      <w:pPr>
        <w:pStyle w:val="ConsPlusNormal"/>
        <w:spacing w:line="312" w:lineRule="auto"/>
        <w:ind w:firstLine="540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>3</w:t>
      </w:r>
      <w:r w:rsidR="003D3047">
        <w:rPr>
          <w:color w:val="000000" w:themeColor="text1"/>
          <w:sz w:val="28"/>
          <w:szCs w:val="28"/>
        </w:rPr>
        <w:t>. Настоящее Д</w:t>
      </w:r>
      <w:r w:rsidR="00C46C25" w:rsidRPr="003D3047">
        <w:rPr>
          <w:color w:val="000000" w:themeColor="text1"/>
          <w:sz w:val="28"/>
          <w:szCs w:val="28"/>
        </w:rPr>
        <w:t xml:space="preserve">ополнительное соглашение подписано в </w:t>
      </w:r>
      <w:r w:rsidR="0010000B" w:rsidRPr="003D3047">
        <w:rPr>
          <w:color w:val="000000" w:themeColor="text1"/>
          <w:sz w:val="28"/>
          <w:szCs w:val="28"/>
        </w:rPr>
        <w:t>дву</w:t>
      </w:r>
      <w:r w:rsidR="00C46C25" w:rsidRPr="003D3047">
        <w:rPr>
          <w:color w:val="000000" w:themeColor="text1"/>
          <w:sz w:val="28"/>
          <w:szCs w:val="28"/>
        </w:rPr>
        <w:t>х экземплярах, имеющих одинаковую юридическую силу, по одному для каждой из Сторон.</w:t>
      </w:r>
    </w:p>
    <w:p w:rsidR="00391BB1" w:rsidRPr="003D3047" w:rsidRDefault="00391BB1" w:rsidP="003D3047">
      <w:pPr>
        <w:pStyle w:val="ConsPlusNormal"/>
        <w:spacing w:line="312" w:lineRule="auto"/>
        <w:ind w:firstLine="540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lastRenderedPageBreak/>
        <w:t xml:space="preserve">4. Настоящее </w:t>
      </w:r>
      <w:r w:rsidR="003D3047">
        <w:rPr>
          <w:color w:val="000000" w:themeColor="text1"/>
          <w:sz w:val="28"/>
          <w:szCs w:val="28"/>
        </w:rPr>
        <w:t>Д</w:t>
      </w:r>
      <w:r w:rsidRPr="003D3047">
        <w:rPr>
          <w:color w:val="000000" w:themeColor="text1"/>
          <w:sz w:val="28"/>
          <w:szCs w:val="28"/>
        </w:rPr>
        <w:t>ополнительное соглашение вступает в силу с даты его подписания Сторонами, действует до истечения срока действия Соглашения и является его неотъемлемой частью.</w:t>
      </w:r>
    </w:p>
    <w:p w:rsidR="00391BB1" w:rsidRPr="003D3047" w:rsidRDefault="00391BB1" w:rsidP="003D3047">
      <w:pPr>
        <w:pStyle w:val="ConsPlusNormal"/>
        <w:spacing w:line="312" w:lineRule="auto"/>
        <w:ind w:firstLine="540"/>
        <w:jc w:val="both"/>
        <w:rPr>
          <w:color w:val="000000" w:themeColor="text1"/>
          <w:sz w:val="28"/>
          <w:szCs w:val="28"/>
        </w:rPr>
      </w:pPr>
      <w:r w:rsidRPr="003D3047">
        <w:rPr>
          <w:color w:val="000000" w:themeColor="text1"/>
          <w:sz w:val="28"/>
          <w:szCs w:val="28"/>
        </w:rPr>
        <w:t xml:space="preserve">5. В течение семи дней со дня подписания настоящего </w:t>
      </w:r>
      <w:r w:rsidR="003D3047">
        <w:rPr>
          <w:color w:val="000000" w:themeColor="text1"/>
          <w:sz w:val="28"/>
          <w:szCs w:val="28"/>
        </w:rPr>
        <w:t>Д</w:t>
      </w:r>
      <w:r w:rsidRPr="003D3047">
        <w:rPr>
          <w:color w:val="000000" w:themeColor="text1"/>
          <w:sz w:val="28"/>
          <w:szCs w:val="28"/>
        </w:rPr>
        <w:t xml:space="preserve">ополнительного соглашения Сторонами </w:t>
      </w:r>
      <w:r w:rsidR="004F2463" w:rsidRPr="003D3047">
        <w:rPr>
          <w:color w:val="000000" w:themeColor="text1"/>
          <w:sz w:val="28"/>
          <w:szCs w:val="28"/>
        </w:rPr>
        <w:t>М</w:t>
      </w:r>
      <w:r w:rsidRPr="003D3047">
        <w:rPr>
          <w:color w:val="000000" w:themeColor="text1"/>
          <w:sz w:val="28"/>
          <w:szCs w:val="28"/>
        </w:rPr>
        <w:t>инистерство в установленном порядке направляет его в министерство труда и занятости Иркутской области на уведомительную регистрацию и в двухнедельный срок размеща</w:t>
      </w:r>
      <w:r w:rsidR="00C22025" w:rsidRPr="003D3047">
        <w:rPr>
          <w:color w:val="000000" w:themeColor="text1"/>
          <w:sz w:val="28"/>
          <w:szCs w:val="28"/>
        </w:rPr>
        <w:t>е</w:t>
      </w:r>
      <w:r w:rsidRPr="003D3047">
        <w:rPr>
          <w:color w:val="000000" w:themeColor="text1"/>
          <w:sz w:val="28"/>
          <w:szCs w:val="28"/>
        </w:rPr>
        <w:t xml:space="preserve">т текст настоящего дополнительного Соглашения на </w:t>
      </w:r>
      <w:r w:rsidR="00C22025" w:rsidRPr="003D3047">
        <w:rPr>
          <w:color w:val="000000" w:themeColor="text1"/>
          <w:sz w:val="28"/>
          <w:szCs w:val="28"/>
        </w:rPr>
        <w:t>официальном сайте</w:t>
      </w:r>
      <w:r w:rsidRPr="003D3047">
        <w:rPr>
          <w:color w:val="000000" w:themeColor="text1"/>
          <w:sz w:val="28"/>
          <w:szCs w:val="28"/>
        </w:rPr>
        <w:t>.</w:t>
      </w:r>
    </w:p>
    <w:p w:rsidR="00391BB1" w:rsidRDefault="00391BB1" w:rsidP="003D3047">
      <w:pPr>
        <w:spacing w:after="0" w:line="312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3D3047" w:rsidRPr="003D3047" w:rsidRDefault="003D3047" w:rsidP="003D3047">
      <w:pPr>
        <w:spacing w:after="0" w:line="312" w:lineRule="auto"/>
        <w:ind w:firstLine="567"/>
        <w:contextualSpacing/>
        <w:rPr>
          <w:rFonts w:eastAsia="Calibri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672"/>
        <w:gridCol w:w="4673"/>
      </w:tblGrid>
      <w:tr w:rsidR="00391BB1" w:rsidRPr="003D3047" w:rsidTr="006925F8">
        <w:tc>
          <w:tcPr>
            <w:tcW w:w="4672" w:type="dxa"/>
            <w:shd w:val="clear" w:color="auto" w:fill="auto"/>
          </w:tcPr>
          <w:p w:rsidR="00391BB1" w:rsidRPr="003D3047" w:rsidRDefault="00391BB1" w:rsidP="003D3047">
            <w:pPr>
              <w:tabs>
                <w:tab w:val="left" w:pos="5865"/>
              </w:tabs>
              <w:spacing w:after="0" w:line="312" w:lineRule="auto"/>
              <w:ind w:left="22"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3D3047">
              <w:rPr>
                <w:rFonts w:eastAsia="Calibri" w:cs="Times New Roman"/>
                <w:sz w:val="28"/>
                <w:szCs w:val="28"/>
              </w:rPr>
              <w:t>Заместитель министра – начальник финансового управления министерства культуры и архивов</w:t>
            </w:r>
          </w:p>
          <w:p w:rsidR="00391BB1" w:rsidRPr="003D3047" w:rsidRDefault="00391BB1" w:rsidP="003D3047">
            <w:pPr>
              <w:tabs>
                <w:tab w:val="left" w:pos="5865"/>
              </w:tabs>
              <w:spacing w:after="0" w:line="312" w:lineRule="auto"/>
              <w:ind w:left="22"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3D3047">
              <w:rPr>
                <w:rFonts w:eastAsia="Calibri" w:cs="Times New Roman"/>
                <w:sz w:val="28"/>
                <w:szCs w:val="28"/>
              </w:rPr>
              <w:t>Иркутской области</w:t>
            </w:r>
          </w:p>
          <w:p w:rsidR="00391BB1" w:rsidRPr="003D3047" w:rsidRDefault="00071286" w:rsidP="00071286">
            <w:pPr>
              <w:tabs>
                <w:tab w:val="left" w:pos="5865"/>
              </w:tabs>
              <w:spacing w:after="0" w:line="312" w:lineRule="auto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</w:t>
            </w:r>
            <w:r w:rsidR="00391BB1" w:rsidRPr="003D3047">
              <w:rPr>
                <w:rFonts w:eastAsia="Calibri" w:cs="Times New Roman"/>
                <w:sz w:val="28"/>
                <w:szCs w:val="28"/>
              </w:rPr>
              <w:t xml:space="preserve">   Дячук Р.А.</w:t>
            </w:r>
          </w:p>
        </w:tc>
        <w:tc>
          <w:tcPr>
            <w:tcW w:w="4673" w:type="dxa"/>
            <w:shd w:val="clear" w:color="auto" w:fill="auto"/>
          </w:tcPr>
          <w:p w:rsidR="00391BB1" w:rsidRPr="003D3047" w:rsidRDefault="00391BB1" w:rsidP="003D3047">
            <w:pPr>
              <w:tabs>
                <w:tab w:val="left" w:pos="5865"/>
              </w:tabs>
              <w:spacing w:after="0" w:line="312" w:lineRule="auto"/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3D3047">
              <w:rPr>
                <w:rFonts w:eastAsia="Calibri" w:cs="Times New Roman"/>
                <w:sz w:val="28"/>
                <w:szCs w:val="28"/>
              </w:rPr>
              <w:t>Председатель Иркутской территориальной организации Российского профессионального союза работников культуры</w:t>
            </w:r>
          </w:p>
          <w:p w:rsidR="00391BB1" w:rsidRPr="003D3047" w:rsidRDefault="00071286" w:rsidP="003D3047">
            <w:pPr>
              <w:tabs>
                <w:tab w:val="left" w:pos="5865"/>
              </w:tabs>
              <w:spacing w:after="0" w:line="312" w:lineRule="auto"/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  </w:t>
            </w:r>
            <w:r w:rsidR="00391BB1" w:rsidRPr="003D3047">
              <w:rPr>
                <w:rFonts w:eastAsia="Calibri" w:cs="Times New Roman"/>
                <w:sz w:val="28"/>
                <w:szCs w:val="28"/>
              </w:rPr>
              <w:t>Костромина Л.В.</w:t>
            </w:r>
          </w:p>
          <w:p w:rsidR="00391BB1" w:rsidRPr="003D3047" w:rsidRDefault="00391BB1" w:rsidP="003D3047">
            <w:pPr>
              <w:tabs>
                <w:tab w:val="left" w:pos="5865"/>
              </w:tabs>
              <w:spacing w:after="0" w:line="312" w:lineRule="auto"/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84101" w:rsidRPr="003D3047" w:rsidRDefault="00184101" w:rsidP="003D3047">
      <w:pPr>
        <w:spacing w:line="312" w:lineRule="auto"/>
        <w:rPr>
          <w:color w:val="000000" w:themeColor="text1"/>
          <w:sz w:val="28"/>
          <w:szCs w:val="28"/>
        </w:rPr>
      </w:pPr>
    </w:p>
    <w:sectPr w:rsidR="00184101" w:rsidRPr="003D3047" w:rsidSect="000E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C25"/>
    <w:rsid w:val="00071286"/>
    <w:rsid w:val="0010000B"/>
    <w:rsid w:val="00184101"/>
    <w:rsid w:val="00391BB1"/>
    <w:rsid w:val="003D3047"/>
    <w:rsid w:val="004123D7"/>
    <w:rsid w:val="004F2463"/>
    <w:rsid w:val="00536915"/>
    <w:rsid w:val="005B4D51"/>
    <w:rsid w:val="006E1FA0"/>
    <w:rsid w:val="00753652"/>
    <w:rsid w:val="00B92872"/>
    <w:rsid w:val="00C050A7"/>
    <w:rsid w:val="00C22025"/>
    <w:rsid w:val="00C46C25"/>
    <w:rsid w:val="00C47E32"/>
    <w:rsid w:val="00E06542"/>
    <w:rsid w:val="00EC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C2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6C2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46C2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28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155DE97A17E9C7510D4E6E91391ACCE35456E1E493C813AF4ED1C7253905E3108C95FD28F1F1459391CA40820D31023A39C47698C4753A3t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155DE97A17E9C7510D4E6E91391ACCE35456E1E493C813AF4ED1C7253905E23089153D28C01145A2C4AF54EA7t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155DE97A17E9C7510D4E6E91391ACCF3A4D6C144F3C813AF4ED1C7253905E3108C95FD28F1C1358391CA40820D31023A39C47698C4753A3t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155DE97A17E9C7510D4E6E91391ACCF3A4D6C144F3C813AF4ED1C7253905E3108C95FD28F1C1250391CA40820D31023A39C47698C4753A3tE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155DE97A17E9C7510D4E6E91391ACCF3A4D6C144F3C813AF4ED1C7253905E3108C95DD38E144009761DF84C76C01022A39E4575A8tFA" TargetMode="External"/><Relationship Id="rId9" Type="http://schemas.openxmlformats.org/officeDocument/2006/relationships/hyperlink" Target="consultantplus://offline/ref=FF1155DE97A17E9C7510D4E6E91391ACCE35456E1E493C813AF4ED1C7253905E3108C95FD28F1F145F391CA40820D31023A39C47698C4753A3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User-13-12-2</dc:creator>
  <cp:keywords/>
  <dc:description/>
  <cp:lastModifiedBy>Admin</cp:lastModifiedBy>
  <cp:revision>6</cp:revision>
  <dcterms:created xsi:type="dcterms:W3CDTF">2021-02-02T09:40:00Z</dcterms:created>
  <dcterms:modified xsi:type="dcterms:W3CDTF">2021-02-05T03:47:00Z</dcterms:modified>
</cp:coreProperties>
</file>