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2F" w:rsidRPr="0067654B" w:rsidRDefault="00ED0B8C" w:rsidP="0067654B">
      <w:r w:rsidRPr="0067654B">
        <w:t xml:space="preserve">Повышение доходов населения и зарплат, активизация </w:t>
      </w:r>
      <w:proofErr w:type="spellStart"/>
      <w:r w:rsidRPr="0067654B">
        <w:t>соцпартнерства</w:t>
      </w:r>
      <w:proofErr w:type="spellEnd"/>
      <w:r w:rsidRPr="0067654B">
        <w:t>, сохранение северных</w:t>
      </w:r>
    </w:p>
    <w:p w:rsidR="00ED0B8C" w:rsidRPr="0067654B" w:rsidRDefault="00ED0B8C" w:rsidP="0067654B">
      <w:r w:rsidRPr="0067654B">
        <w:t>Профсоюзы региона направили органам власти и работодателям свою позицию по данным и другим вопросам</w:t>
      </w:r>
    </w:p>
    <w:p w:rsidR="00ED0B8C" w:rsidRPr="0067654B" w:rsidRDefault="00ED0B8C" w:rsidP="0067654B">
      <w:r w:rsidRPr="0067654B">
        <w:t xml:space="preserve">Иркутское Профобъединения направило </w:t>
      </w:r>
      <w:r w:rsidR="0067654B" w:rsidRPr="0067654B">
        <w:t>в правительство региона, З</w:t>
      </w:r>
      <w:r w:rsidR="00EA47B8" w:rsidRPr="0067654B">
        <w:t xml:space="preserve">аконодательное собрание и объединение работодателей свою </w:t>
      </w:r>
      <w:r w:rsidR="00EA47B8" w:rsidRPr="00A87900">
        <w:rPr>
          <w:b/>
        </w:rPr>
        <w:t>позицию</w:t>
      </w:r>
      <w:r w:rsidR="00EA47B8" w:rsidRPr="0067654B">
        <w:t xml:space="preserve"> по ряду вопросов соци</w:t>
      </w:r>
      <w:r w:rsidR="003242D5" w:rsidRPr="0067654B">
        <w:t>альной и трудовой сферы</w:t>
      </w:r>
      <w:r w:rsidR="00EA47B8" w:rsidRPr="0067654B">
        <w:t>.</w:t>
      </w:r>
    </w:p>
    <w:p w:rsidR="003242D5" w:rsidRPr="0067654B" w:rsidRDefault="00EA47B8" w:rsidP="0067654B">
      <w:r w:rsidRPr="0067654B">
        <w:t xml:space="preserve">Данная </w:t>
      </w:r>
      <w:r w:rsidR="0067654B" w:rsidRPr="0067654B">
        <w:t>позиция выработана в ходе</w:t>
      </w:r>
      <w:r w:rsidRPr="0067654B">
        <w:t xml:space="preserve"> очередного заседания совета профобъединения, которое состоялось 22 апреля.</w:t>
      </w:r>
      <w:r w:rsidR="003242D5" w:rsidRPr="0067654B">
        <w:t xml:space="preserve"> Главным вопросом повестки дня был вопрос «О социально-экономической ситуации в Иркутской области» и действиях профсоюзов в текущих условиях».</w:t>
      </w:r>
    </w:p>
    <w:p w:rsidR="003242D5" w:rsidRPr="0067654B" w:rsidRDefault="003242D5" w:rsidP="0067654B">
      <w:r w:rsidRPr="0067654B">
        <w:t xml:space="preserve">В ходе заседания профсоюзы подняли ряд актуальных проблем, которые сегодня </w:t>
      </w:r>
      <w:r w:rsidR="00ED0B8C" w:rsidRPr="0067654B">
        <w:t xml:space="preserve"> </w:t>
      </w:r>
      <w:r w:rsidRPr="0067654B">
        <w:t xml:space="preserve">требуют решения. Часть из них </w:t>
      </w:r>
      <w:r w:rsidR="0067654B" w:rsidRPr="0067654B">
        <w:t>озвучил</w:t>
      </w:r>
      <w:r w:rsidRPr="0067654B">
        <w:t xml:space="preserve"> председатель Иркутского Профобъединения Александр Коротких в своем докладе. О других рассказали представители областных отраслевых профсоюзов в ходе обсуждения основного доклада.</w:t>
      </w:r>
    </w:p>
    <w:p w:rsidR="003242D5" w:rsidRPr="0067654B" w:rsidRDefault="003242D5" w:rsidP="0067654B">
      <w:r w:rsidRPr="0067654B">
        <w:t xml:space="preserve">Накануне все озвученные профсоюзами проблемы  собраны в единый документ и  направлены первому заместителю губернатора Иркутской области – председателю правительства Константину Зайцеву, председателю </w:t>
      </w:r>
      <w:proofErr w:type="spellStart"/>
      <w:r w:rsidRPr="0067654B">
        <w:t>Заксобрания</w:t>
      </w:r>
      <w:proofErr w:type="spellEnd"/>
      <w:r w:rsidRPr="0067654B">
        <w:t xml:space="preserve"> Александру Ведерникову, </w:t>
      </w:r>
      <w:r w:rsidR="0067654B" w:rsidRPr="0067654B">
        <w:t>п</w:t>
      </w:r>
      <w:r w:rsidRPr="0067654B">
        <w:t xml:space="preserve">резиденту </w:t>
      </w:r>
      <w:bookmarkStart w:id="0" w:name="_Hlk70969885"/>
      <w:r w:rsidRPr="0067654B">
        <w:t xml:space="preserve">регионального </w:t>
      </w:r>
      <w:r w:rsidR="0067654B" w:rsidRPr="0067654B">
        <w:t>объединения</w:t>
      </w:r>
      <w:r w:rsidRPr="0067654B">
        <w:t xml:space="preserve"> работодателей </w:t>
      </w:r>
      <w:r w:rsidR="0067654B" w:rsidRPr="0067654B">
        <w:t>Н</w:t>
      </w:r>
      <w:r w:rsidRPr="0067654B">
        <w:t>иколаю Мельнику</w:t>
      </w:r>
      <w:bookmarkEnd w:id="0"/>
      <w:r w:rsidRPr="0067654B">
        <w:t>.</w:t>
      </w:r>
    </w:p>
    <w:p w:rsidR="0067654B" w:rsidRPr="0067654B" w:rsidRDefault="0067654B" w:rsidP="0067654B">
      <w:r w:rsidRPr="0067654B">
        <w:t>Немаловажно, что профсоюзы не только указывают на существующие проблемы, но и высказывают свою позицию о том, как их можно решить.</w:t>
      </w:r>
    </w:p>
    <w:p w:rsidR="0067654B" w:rsidRPr="0067654B" w:rsidRDefault="0067654B" w:rsidP="0067654B">
      <w:r w:rsidRPr="0067654B">
        <w:t xml:space="preserve">Кроме того, Иркутское Профобъединение выражает полную готовность к сотрудничеству с законодательными и исполнительными органами власти, а также работодателями по всему спектру социально-экономических вопросов, принятие решений по которым имеет влияние на уровень благосостояния населения Иркутской области.  </w:t>
      </w:r>
    </w:p>
    <w:p w:rsidR="0067654B" w:rsidRPr="0067654B" w:rsidRDefault="0067654B" w:rsidP="0067654B">
      <w:r w:rsidRPr="0067654B">
        <w:t xml:space="preserve"> </w:t>
      </w:r>
    </w:p>
    <w:p w:rsidR="0067654B" w:rsidRPr="0067654B" w:rsidRDefault="0067654B" w:rsidP="0067654B"/>
    <w:sectPr w:rsidR="0067654B" w:rsidRPr="0067654B" w:rsidSect="0079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B8C"/>
    <w:rsid w:val="003242D5"/>
    <w:rsid w:val="0067654B"/>
    <w:rsid w:val="006B20A1"/>
    <w:rsid w:val="0079432F"/>
    <w:rsid w:val="00840D26"/>
    <w:rsid w:val="008C792D"/>
    <w:rsid w:val="00A87900"/>
    <w:rsid w:val="00CE64FC"/>
    <w:rsid w:val="00EA47B8"/>
    <w:rsid w:val="00ED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FC"/>
  </w:style>
  <w:style w:type="paragraph" w:styleId="4">
    <w:name w:val="heading 4"/>
    <w:basedOn w:val="a"/>
    <w:link w:val="40"/>
    <w:uiPriority w:val="9"/>
    <w:qFormat/>
    <w:rsid w:val="00CE6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6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CE64FC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CE6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2021-05-12T01:27:00Z</dcterms:created>
  <dcterms:modified xsi:type="dcterms:W3CDTF">2021-05-12T02:19:00Z</dcterms:modified>
</cp:coreProperties>
</file>