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F1" w:rsidRPr="00DD3646" w:rsidRDefault="00B63CF1" w:rsidP="00F95F7D">
      <w:pPr>
        <w:autoSpaceDE w:val="0"/>
        <w:autoSpaceDN w:val="0"/>
        <w:adjustRightInd w:val="0"/>
        <w:ind w:left="5954"/>
        <w:jc w:val="center"/>
        <w:rPr>
          <w:i/>
          <w:iCs/>
        </w:rPr>
      </w:pPr>
      <w:r w:rsidRPr="00DD3646">
        <w:rPr>
          <w:i/>
          <w:iCs/>
        </w:rPr>
        <w:t>Приложение № 2</w:t>
      </w:r>
    </w:p>
    <w:p w:rsidR="00F95F7D" w:rsidRDefault="00B63CF1" w:rsidP="00F95F7D">
      <w:pPr>
        <w:autoSpaceDE w:val="0"/>
        <w:autoSpaceDN w:val="0"/>
        <w:adjustRightInd w:val="0"/>
        <w:ind w:left="5954"/>
        <w:jc w:val="center"/>
        <w:rPr>
          <w:i/>
          <w:iCs/>
        </w:rPr>
      </w:pPr>
      <w:r w:rsidRPr="00DD3646">
        <w:rPr>
          <w:i/>
          <w:iCs/>
        </w:rPr>
        <w:t xml:space="preserve">к постановлению </w:t>
      </w:r>
    </w:p>
    <w:p w:rsidR="00F95F7D" w:rsidRDefault="00B63CF1" w:rsidP="00F95F7D">
      <w:pPr>
        <w:autoSpaceDE w:val="0"/>
        <w:autoSpaceDN w:val="0"/>
        <w:adjustRightInd w:val="0"/>
        <w:ind w:left="5954"/>
        <w:jc w:val="center"/>
        <w:rPr>
          <w:i/>
          <w:iCs/>
        </w:rPr>
      </w:pPr>
      <w:r w:rsidRPr="00DD3646">
        <w:rPr>
          <w:i/>
          <w:iCs/>
        </w:rPr>
        <w:t>Ген</w:t>
      </w:r>
      <w:r w:rsidR="00005551" w:rsidRPr="00DD3646">
        <w:rPr>
          <w:i/>
          <w:iCs/>
        </w:rPr>
        <w:t>ерального</w:t>
      </w:r>
      <w:r w:rsidR="00F95F7D">
        <w:rPr>
          <w:i/>
          <w:iCs/>
        </w:rPr>
        <w:t xml:space="preserve"> </w:t>
      </w:r>
      <w:r w:rsidR="00005551" w:rsidRPr="00DD3646">
        <w:rPr>
          <w:i/>
          <w:iCs/>
        </w:rPr>
        <w:t>С</w:t>
      </w:r>
      <w:r w:rsidRPr="00DD3646">
        <w:rPr>
          <w:i/>
          <w:iCs/>
        </w:rPr>
        <w:t>овета ФНПР</w:t>
      </w:r>
      <w:r w:rsidR="00005551" w:rsidRPr="00DD3646">
        <w:rPr>
          <w:i/>
          <w:iCs/>
        </w:rPr>
        <w:t xml:space="preserve"> </w:t>
      </w:r>
    </w:p>
    <w:p w:rsidR="00B63CF1" w:rsidRPr="00DD3646" w:rsidRDefault="005B15C0" w:rsidP="00F95F7D">
      <w:pPr>
        <w:autoSpaceDE w:val="0"/>
        <w:autoSpaceDN w:val="0"/>
        <w:adjustRightInd w:val="0"/>
        <w:ind w:left="5954"/>
        <w:jc w:val="center"/>
        <w:rPr>
          <w:i/>
          <w:iCs/>
        </w:rPr>
      </w:pPr>
      <w:r>
        <w:rPr>
          <w:i/>
          <w:iCs/>
        </w:rPr>
        <w:t>от 14.04.2021 №</w:t>
      </w:r>
      <w:r w:rsidR="0024609A">
        <w:rPr>
          <w:i/>
          <w:iCs/>
        </w:rPr>
        <w:t xml:space="preserve"> 9-11</w:t>
      </w:r>
    </w:p>
    <w:p w:rsidR="00005551" w:rsidRDefault="00005551" w:rsidP="00C96104">
      <w:pPr>
        <w:pStyle w:val="aa"/>
        <w:jc w:val="center"/>
        <w:outlineLvl w:val="0"/>
        <w:rPr>
          <w:b/>
          <w:sz w:val="28"/>
          <w:szCs w:val="28"/>
        </w:rPr>
      </w:pPr>
    </w:p>
    <w:p w:rsidR="00005551" w:rsidRDefault="00005551" w:rsidP="00C96104">
      <w:pPr>
        <w:pStyle w:val="aa"/>
        <w:jc w:val="center"/>
        <w:outlineLvl w:val="0"/>
        <w:rPr>
          <w:b/>
          <w:sz w:val="28"/>
          <w:szCs w:val="28"/>
        </w:rPr>
      </w:pPr>
    </w:p>
    <w:p w:rsidR="00A36350" w:rsidRPr="00804532" w:rsidRDefault="00B63CF1" w:rsidP="00C96104">
      <w:pPr>
        <w:pStyle w:val="aa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КОНЦЕПЦИЯ</w:t>
      </w:r>
      <w:r w:rsidR="00C8107F" w:rsidRPr="00804532">
        <w:rPr>
          <w:b/>
          <w:sz w:val="28"/>
          <w:szCs w:val="28"/>
        </w:rPr>
        <w:t xml:space="preserve"> МОЛОД</w:t>
      </w:r>
      <w:r w:rsidR="00CB1A6B" w:rsidRPr="00804532">
        <w:rPr>
          <w:b/>
          <w:sz w:val="28"/>
          <w:szCs w:val="28"/>
        </w:rPr>
        <w:t>Ё</w:t>
      </w:r>
      <w:r w:rsidR="00C8107F" w:rsidRPr="00804532">
        <w:rPr>
          <w:b/>
          <w:sz w:val="28"/>
          <w:szCs w:val="28"/>
        </w:rPr>
        <w:t xml:space="preserve">ЖНОЙ ПОЛИТИКИ </w:t>
      </w:r>
    </w:p>
    <w:p w:rsidR="00C13C58" w:rsidRPr="00804532" w:rsidRDefault="00C8107F" w:rsidP="00C96104">
      <w:pPr>
        <w:pStyle w:val="aa"/>
        <w:jc w:val="center"/>
        <w:outlineLvl w:val="0"/>
        <w:rPr>
          <w:b/>
          <w:sz w:val="28"/>
          <w:szCs w:val="28"/>
        </w:rPr>
      </w:pPr>
      <w:r w:rsidRPr="00804532">
        <w:rPr>
          <w:b/>
          <w:sz w:val="28"/>
          <w:szCs w:val="28"/>
        </w:rPr>
        <w:t>Ф</w:t>
      </w:r>
      <w:r w:rsidR="00A36350" w:rsidRPr="00804532">
        <w:rPr>
          <w:b/>
          <w:sz w:val="28"/>
          <w:szCs w:val="28"/>
        </w:rPr>
        <w:t>ЕДЕРАЦИИ НЕЗАВИСИМЫХ ПРОФСОЮЗОВ РОССИИ</w:t>
      </w:r>
    </w:p>
    <w:p w:rsidR="00C13C58" w:rsidRPr="00804532" w:rsidRDefault="00C13C58" w:rsidP="00CB1A6B">
      <w:pPr>
        <w:pStyle w:val="aa"/>
        <w:ind w:firstLine="709"/>
        <w:jc w:val="both"/>
        <w:rPr>
          <w:b/>
          <w:sz w:val="28"/>
          <w:szCs w:val="28"/>
        </w:rPr>
      </w:pPr>
    </w:p>
    <w:p w:rsidR="00C13C58" w:rsidRPr="00804532" w:rsidRDefault="00CB1A6B" w:rsidP="00C96104">
      <w:pPr>
        <w:pStyle w:val="aa"/>
        <w:jc w:val="center"/>
        <w:outlineLvl w:val="0"/>
        <w:rPr>
          <w:b/>
          <w:sz w:val="28"/>
          <w:szCs w:val="28"/>
        </w:rPr>
      </w:pPr>
      <w:r w:rsidRPr="00804532">
        <w:rPr>
          <w:b/>
          <w:sz w:val="28"/>
          <w:szCs w:val="28"/>
          <w:lang w:val="en-US"/>
        </w:rPr>
        <w:t>I</w:t>
      </w:r>
      <w:r w:rsidRPr="00804532">
        <w:rPr>
          <w:b/>
          <w:sz w:val="28"/>
          <w:szCs w:val="28"/>
        </w:rPr>
        <w:t xml:space="preserve">. </w:t>
      </w:r>
      <w:r w:rsidR="00C8107F" w:rsidRPr="00804532">
        <w:rPr>
          <w:b/>
          <w:sz w:val="28"/>
          <w:szCs w:val="28"/>
        </w:rPr>
        <w:t>Общие положения</w:t>
      </w:r>
    </w:p>
    <w:p w:rsidR="00CB1A6B" w:rsidRPr="00804532" w:rsidRDefault="00CB1A6B" w:rsidP="00CB1A6B">
      <w:pPr>
        <w:pStyle w:val="aa"/>
        <w:jc w:val="center"/>
        <w:rPr>
          <w:sz w:val="28"/>
          <w:szCs w:val="28"/>
        </w:rPr>
      </w:pPr>
    </w:p>
    <w:p w:rsidR="00453A43" w:rsidRPr="00543C6D" w:rsidRDefault="00453A43" w:rsidP="007F5C34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43C6D">
        <w:rPr>
          <w:sz w:val="28"/>
          <w:szCs w:val="28"/>
        </w:rPr>
        <w:t>Концепция Молодежной политики ФНПР</w:t>
      </w:r>
      <w:r w:rsidR="00005551" w:rsidRPr="00DD3646">
        <w:rPr>
          <w:sz w:val="28"/>
          <w:szCs w:val="28"/>
        </w:rPr>
        <w:t xml:space="preserve"> (далее – Концепция) </w:t>
      </w:r>
      <w:r w:rsidR="00005551">
        <w:rPr>
          <w:sz w:val="28"/>
          <w:szCs w:val="28"/>
        </w:rPr>
        <w:t>разработана в соответствии</w:t>
      </w:r>
      <w:r w:rsidR="000D69C2" w:rsidRPr="00543C6D">
        <w:rPr>
          <w:sz w:val="28"/>
          <w:szCs w:val="28"/>
        </w:rPr>
        <w:t xml:space="preserve"> </w:t>
      </w:r>
      <w:r w:rsidRPr="00543C6D">
        <w:rPr>
          <w:sz w:val="28"/>
          <w:szCs w:val="28"/>
        </w:rPr>
        <w:t>с Федеральным законом от 30</w:t>
      </w:r>
      <w:r w:rsidR="000D69C2" w:rsidRPr="00543C6D">
        <w:rPr>
          <w:sz w:val="28"/>
          <w:szCs w:val="28"/>
        </w:rPr>
        <w:t>.12.</w:t>
      </w:r>
      <w:r w:rsidR="00771EAD">
        <w:rPr>
          <w:sz w:val="28"/>
          <w:szCs w:val="28"/>
        </w:rPr>
        <w:t xml:space="preserve">2020 </w:t>
      </w:r>
      <w:r w:rsidRPr="00543C6D">
        <w:rPr>
          <w:sz w:val="28"/>
          <w:szCs w:val="28"/>
        </w:rPr>
        <w:t xml:space="preserve">№ 489-ФЗ "О молодежной политике в Российской Федерации", а также другими федеральными законами, иными нормативными правовыми актами Российской Федерации, содержащими нормы, регулирующие отношения </w:t>
      </w:r>
      <w:r w:rsidR="006A3B14">
        <w:rPr>
          <w:sz w:val="28"/>
          <w:szCs w:val="28"/>
        </w:rPr>
        <w:t xml:space="preserve">               </w:t>
      </w:r>
      <w:r w:rsidRPr="00543C6D">
        <w:rPr>
          <w:sz w:val="28"/>
          <w:szCs w:val="28"/>
        </w:rPr>
        <w:t>в сфере реализации прав</w:t>
      </w:r>
      <w:r w:rsidR="007F5C34">
        <w:rPr>
          <w:sz w:val="28"/>
          <w:szCs w:val="28"/>
        </w:rPr>
        <w:t xml:space="preserve"> </w:t>
      </w:r>
      <w:hyperlink r:id="rId8" w:anchor="201">
        <w:r w:rsidRPr="00543C6D">
          <w:rPr>
            <w:sz w:val="28"/>
            <w:szCs w:val="28"/>
          </w:rPr>
          <w:t>молодежи</w:t>
        </w:r>
      </w:hyperlink>
      <w:r w:rsidR="000D69C2" w:rsidRPr="00543C6D">
        <w:rPr>
          <w:sz w:val="28"/>
          <w:szCs w:val="28"/>
        </w:rPr>
        <w:t xml:space="preserve">, Резолюцией </w:t>
      </w:r>
      <w:r w:rsidRPr="00543C6D">
        <w:rPr>
          <w:sz w:val="28"/>
          <w:szCs w:val="28"/>
        </w:rPr>
        <w:t xml:space="preserve">X Съезда ФНПР «Мотивация и вовлечение – молодежная стратегия ФНПР!» </w:t>
      </w:r>
      <w:r w:rsidR="00F45B78" w:rsidRPr="00543C6D">
        <w:rPr>
          <w:sz w:val="28"/>
          <w:szCs w:val="28"/>
        </w:rPr>
        <w:t>(</w:t>
      </w:r>
      <w:r w:rsidR="000D69C2" w:rsidRPr="00543C6D">
        <w:rPr>
          <w:sz w:val="28"/>
          <w:szCs w:val="28"/>
        </w:rPr>
        <w:t xml:space="preserve">постановление </w:t>
      </w:r>
      <w:r w:rsidR="00DD3B42" w:rsidRPr="00543C6D">
        <w:rPr>
          <w:sz w:val="28"/>
          <w:szCs w:val="28"/>
        </w:rPr>
        <w:t xml:space="preserve">X Съезда ФНПР </w:t>
      </w:r>
      <w:r w:rsidRPr="00543C6D">
        <w:rPr>
          <w:sz w:val="28"/>
          <w:szCs w:val="28"/>
        </w:rPr>
        <w:t>от 21</w:t>
      </w:r>
      <w:r w:rsidR="000D69C2" w:rsidRPr="00543C6D">
        <w:rPr>
          <w:sz w:val="28"/>
          <w:szCs w:val="28"/>
        </w:rPr>
        <w:t>.10.</w:t>
      </w:r>
      <w:r w:rsidR="00005551">
        <w:rPr>
          <w:sz w:val="28"/>
          <w:szCs w:val="28"/>
        </w:rPr>
        <w:t>2019</w:t>
      </w:r>
      <w:r w:rsidR="000D69C2" w:rsidRPr="00543C6D">
        <w:rPr>
          <w:sz w:val="28"/>
          <w:szCs w:val="28"/>
        </w:rPr>
        <w:t>.</w:t>
      </w:r>
      <w:r w:rsidR="00F45B78" w:rsidRPr="00543C6D">
        <w:rPr>
          <w:sz w:val="28"/>
          <w:szCs w:val="28"/>
        </w:rPr>
        <w:t>)</w:t>
      </w:r>
      <w:r w:rsidRPr="00543C6D">
        <w:rPr>
          <w:sz w:val="28"/>
          <w:szCs w:val="28"/>
        </w:rPr>
        <w:t>,</w:t>
      </w:r>
      <w:proofErr w:type="gramEnd"/>
      <w:r w:rsidRPr="00543C6D">
        <w:rPr>
          <w:sz w:val="28"/>
          <w:szCs w:val="28"/>
        </w:rPr>
        <w:t xml:space="preserve"> </w:t>
      </w:r>
      <w:r w:rsidR="00DD3B42" w:rsidRPr="00543C6D">
        <w:rPr>
          <w:sz w:val="28"/>
          <w:szCs w:val="28"/>
        </w:rPr>
        <w:t>Р</w:t>
      </w:r>
      <w:r w:rsidRPr="00543C6D">
        <w:rPr>
          <w:sz w:val="28"/>
          <w:szCs w:val="28"/>
        </w:rPr>
        <w:t>азделом 10 «Мотивация и вовлечени</w:t>
      </w:r>
      <w:r w:rsidR="00005551">
        <w:rPr>
          <w:sz w:val="28"/>
          <w:szCs w:val="28"/>
        </w:rPr>
        <w:t>е – молодежная стратегия ФНПР»</w:t>
      </w:r>
      <w:r w:rsidR="009D7D9C" w:rsidRPr="009D7D9C">
        <w:rPr>
          <w:sz w:val="28"/>
          <w:szCs w:val="28"/>
        </w:rPr>
        <w:t xml:space="preserve"> </w:t>
      </w:r>
      <w:r w:rsidRPr="00543C6D">
        <w:rPr>
          <w:sz w:val="28"/>
          <w:szCs w:val="28"/>
        </w:rPr>
        <w:t>Плана практических</w:t>
      </w:r>
      <w:r w:rsidR="00DD3B42" w:rsidRPr="00543C6D">
        <w:rPr>
          <w:sz w:val="28"/>
          <w:szCs w:val="28"/>
        </w:rPr>
        <w:t xml:space="preserve"> действий по реализации решений </w:t>
      </w:r>
      <w:r w:rsidR="00005551">
        <w:rPr>
          <w:sz w:val="28"/>
          <w:szCs w:val="28"/>
        </w:rPr>
        <w:br/>
      </w:r>
      <w:r w:rsidR="000D69C2" w:rsidRPr="00543C6D">
        <w:rPr>
          <w:sz w:val="28"/>
          <w:szCs w:val="28"/>
        </w:rPr>
        <w:t xml:space="preserve">X Съезда ФНПР </w:t>
      </w:r>
      <w:r w:rsidRPr="00543C6D">
        <w:rPr>
          <w:sz w:val="28"/>
          <w:szCs w:val="28"/>
        </w:rPr>
        <w:t>(</w:t>
      </w:r>
      <w:r w:rsidR="00F45B78" w:rsidRPr="00543C6D">
        <w:rPr>
          <w:sz w:val="28"/>
          <w:szCs w:val="28"/>
        </w:rPr>
        <w:t>п</w:t>
      </w:r>
      <w:r w:rsidR="000D69C2" w:rsidRPr="00543C6D">
        <w:rPr>
          <w:sz w:val="28"/>
          <w:szCs w:val="28"/>
        </w:rPr>
        <w:t xml:space="preserve">риложение № 1 </w:t>
      </w:r>
      <w:r w:rsidRPr="00543C6D">
        <w:rPr>
          <w:sz w:val="28"/>
          <w:szCs w:val="28"/>
        </w:rPr>
        <w:t>к постановлению Генерал</w:t>
      </w:r>
      <w:r w:rsidR="000D69C2" w:rsidRPr="00543C6D">
        <w:rPr>
          <w:sz w:val="28"/>
          <w:szCs w:val="28"/>
        </w:rPr>
        <w:t>ьного Совета ФНПР от 30.10</w:t>
      </w:r>
      <w:r w:rsidR="000F486E">
        <w:rPr>
          <w:sz w:val="28"/>
          <w:szCs w:val="28"/>
        </w:rPr>
        <w:t xml:space="preserve">.2019 № </w:t>
      </w:r>
      <w:r w:rsidR="000D69C2" w:rsidRPr="00543C6D">
        <w:rPr>
          <w:sz w:val="28"/>
          <w:szCs w:val="28"/>
        </w:rPr>
        <w:t>3-3</w:t>
      </w:r>
      <w:r w:rsidRPr="00543C6D">
        <w:rPr>
          <w:sz w:val="28"/>
          <w:szCs w:val="28"/>
        </w:rPr>
        <w:t>), Концепцией кадровой политики ФНПР (</w:t>
      </w:r>
      <w:r w:rsidR="00005551">
        <w:rPr>
          <w:sz w:val="28"/>
          <w:szCs w:val="28"/>
        </w:rPr>
        <w:t>приложение № 1</w:t>
      </w:r>
      <w:r w:rsidR="009D7D9C" w:rsidRPr="009D7D9C">
        <w:rPr>
          <w:sz w:val="28"/>
          <w:szCs w:val="28"/>
        </w:rPr>
        <w:t xml:space="preserve"> </w:t>
      </w:r>
      <w:r w:rsidRPr="00543C6D">
        <w:rPr>
          <w:sz w:val="28"/>
          <w:szCs w:val="28"/>
        </w:rPr>
        <w:t>к постановлению Генерального Совета ФНПР от 12.02.2003</w:t>
      </w:r>
      <w:r w:rsidR="00771EAD">
        <w:rPr>
          <w:sz w:val="28"/>
          <w:szCs w:val="28"/>
        </w:rPr>
        <w:t xml:space="preserve"> </w:t>
      </w:r>
      <w:r w:rsidRPr="00543C6D">
        <w:rPr>
          <w:sz w:val="28"/>
          <w:szCs w:val="28"/>
        </w:rPr>
        <w:t xml:space="preserve"> № 4-3).</w:t>
      </w:r>
    </w:p>
    <w:p w:rsidR="00C13C58" w:rsidRPr="00543C6D" w:rsidRDefault="00C8107F" w:rsidP="007F5C34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543C6D">
        <w:rPr>
          <w:sz w:val="28"/>
          <w:szCs w:val="28"/>
        </w:rPr>
        <w:t>Концепция</w:t>
      </w:r>
      <w:r w:rsidR="00B448F1" w:rsidRPr="00543C6D">
        <w:rPr>
          <w:sz w:val="28"/>
          <w:szCs w:val="28"/>
        </w:rPr>
        <w:t xml:space="preserve"> </w:t>
      </w:r>
      <w:r w:rsidRPr="00543C6D">
        <w:rPr>
          <w:sz w:val="28"/>
          <w:szCs w:val="28"/>
          <w:highlight w:val="white"/>
        </w:rPr>
        <w:t>определяет цели, принципы, основные направления и формы реализации молод</w:t>
      </w:r>
      <w:r w:rsidR="00CB1A6B" w:rsidRPr="00543C6D">
        <w:rPr>
          <w:sz w:val="28"/>
          <w:szCs w:val="28"/>
          <w:highlight w:val="white"/>
        </w:rPr>
        <w:t>ё</w:t>
      </w:r>
      <w:r w:rsidRPr="00543C6D">
        <w:rPr>
          <w:sz w:val="28"/>
          <w:szCs w:val="28"/>
          <w:highlight w:val="white"/>
        </w:rPr>
        <w:t>жной политики в ФНПР и членских организациях ФНПР.</w:t>
      </w:r>
      <w:r w:rsidRPr="00543C6D">
        <w:rPr>
          <w:sz w:val="28"/>
          <w:szCs w:val="28"/>
        </w:rPr>
        <w:t xml:space="preserve"> </w:t>
      </w:r>
    </w:p>
    <w:p w:rsidR="00C223DD" w:rsidRPr="00543C6D" w:rsidRDefault="00C223DD" w:rsidP="007F5C34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543C6D">
        <w:rPr>
          <w:sz w:val="28"/>
          <w:szCs w:val="28"/>
        </w:rPr>
        <w:t>Концепция направлена как на решение ключевых задач государственной молодёжной политики: обеспечение равных условий для духовного, культурного, интеллектуального, психического, п</w:t>
      </w:r>
      <w:r w:rsidR="0073783E">
        <w:rPr>
          <w:sz w:val="28"/>
          <w:szCs w:val="28"/>
        </w:rPr>
        <w:t>рофессионального, социального и</w:t>
      </w:r>
      <w:r w:rsidR="0073783E" w:rsidRPr="0073783E">
        <w:rPr>
          <w:sz w:val="28"/>
          <w:szCs w:val="28"/>
        </w:rPr>
        <w:t xml:space="preserve"> </w:t>
      </w:r>
      <w:r w:rsidRPr="00543C6D">
        <w:rPr>
          <w:sz w:val="28"/>
          <w:szCs w:val="28"/>
        </w:rPr>
        <w:t xml:space="preserve">физического развития и самореализации молодёжи; </w:t>
      </w:r>
      <w:proofErr w:type="gramStart"/>
      <w:r w:rsidRPr="00543C6D">
        <w:rPr>
          <w:sz w:val="28"/>
          <w:szCs w:val="28"/>
        </w:rPr>
        <w:t>создание</w:t>
      </w:r>
      <w:r w:rsidR="0036067A" w:rsidRPr="00543C6D">
        <w:rPr>
          <w:sz w:val="28"/>
          <w:szCs w:val="28"/>
        </w:rPr>
        <w:t xml:space="preserve"> условий для участия молодёжи в </w:t>
      </w:r>
      <w:r w:rsidRPr="00543C6D">
        <w:rPr>
          <w:sz w:val="28"/>
          <w:szCs w:val="28"/>
        </w:rPr>
        <w:t xml:space="preserve">политической, социально-экономической, научной, спортивной и культурной жизни общества в целом, так и на </w:t>
      </w:r>
      <w:r w:rsidR="00B63CF1">
        <w:rPr>
          <w:sz w:val="28"/>
          <w:szCs w:val="28"/>
        </w:rPr>
        <w:t xml:space="preserve">                   </w:t>
      </w:r>
      <w:r w:rsidRPr="00543C6D">
        <w:rPr>
          <w:sz w:val="28"/>
          <w:szCs w:val="28"/>
        </w:rPr>
        <w:t xml:space="preserve">решение задач по укреплению и развитию профсоюзного движения: защиту прав и законных интересов молодёжи в сфере труда, образования, вовлечение всё большего количества молодых людей в профсоюзные ряды, развитие </w:t>
      </w:r>
      <w:r w:rsidR="00B63CF1">
        <w:rPr>
          <w:sz w:val="28"/>
          <w:szCs w:val="28"/>
        </w:rPr>
        <w:t xml:space="preserve">                 </w:t>
      </w:r>
      <w:r w:rsidRPr="00543C6D">
        <w:rPr>
          <w:sz w:val="28"/>
          <w:szCs w:val="28"/>
        </w:rPr>
        <w:t>их профсоюзной активности, успешную адаптацию к трудовой деятельности</w:t>
      </w:r>
      <w:r w:rsidR="00F171ED" w:rsidRPr="00543C6D">
        <w:rPr>
          <w:sz w:val="28"/>
          <w:szCs w:val="28"/>
        </w:rPr>
        <w:t>.</w:t>
      </w:r>
      <w:proofErr w:type="gramEnd"/>
    </w:p>
    <w:p w:rsidR="00C13C58" w:rsidRPr="00804532" w:rsidRDefault="00C13C58" w:rsidP="00543C6D">
      <w:pPr>
        <w:pStyle w:val="aa"/>
        <w:spacing w:line="276" w:lineRule="auto"/>
        <w:jc w:val="both"/>
        <w:rPr>
          <w:sz w:val="28"/>
          <w:szCs w:val="28"/>
        </w:rPr>
      </w:pPr>
    </w:p>
    <w:p w:rsidR="00A668D9" w:rsidRDefault="00A668D9" w:rsidP="00543C6D">
      <w:pPr>
        <w:pStyle w:val="aa"/>
        <w:spacing w:line="276" w:lineRule="auto"/>
        <w:jc w:val="center"/>
        <w:outlineLvl w:val="0"/>
        <w:rPr>
          <w:b/>
          <w:sz w:val="28"/>
          <w:szCs w:val="28"/>
          <w:lang w:val="en-US"/>
        </w:rPr>
      </w:pPr>
      <w:r w:rsidRPr="00804532">
        <w:rPr>
          <w:b/>
          <w:sz w:val="28"/>
          <w:szCs w:val="28"/>
          <w:lang w:val="en-US"/>
        </w:rPr>
        <w:t>II</w:t>
      </w:r>
      <w:r w:rsidRPr="00804532">
        <w:rPr>
          <w:b/>
          <w:sz w:val="28"/>
          <w:szCs w:val="28"/>
        </w:rPr>
        <w:t xml:space="preserve">. </w:t>
      </w:r>
      <w:r w:rsidR="00C8107F" w:rsidRPr="00804532">
        <w:rPr>
          <w:b/>
          <w:sz w:val="28"/>
          <w:szCs w:val="28"/>
        </w:rPr>
        <w:t>Основные понятия</w:t>
      </w:r>
    </w:p>
    <w:p w:rsidR="009D7D9C" w:rsidRPr="007D4122" w:rsidRDefault="009D7D9C" w:rsidP="00543C6D">
      <w:pPr>
        <w:pStyle w:val="aa"/>
        <w:spacing w:line="276" w:lineRule="auto"/>
        <w:jc w:val="center"/>
        <w:outlineLvl w:val="0"/>
        <w:rPr>
          <w:b/>
          <w:szCs w:val="28"/>
          <w:lang w:val="en-US"/>
        </w:rPr>
      </w:pPr>
    </w:p>
    <w:p w:rsidR="00F171ED" w:rsidRPr="00005551" w:rsidRDefault="00744000" w:rsidP="00120811">
      <w:pPr>
        <w:pStyle w:val="aa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 w:rsidRPr="00804532">
        <w:rPr>
          <w:rFonts w:eastAsia="Arial"/>
          <w:sz w:val="28"/>
          <w:szCs w:val="28"/>
        </w:rPr>
        <w:t>М</w:t>
      </w:r>
      <w:r w:rsidR="00C8107F" w:rsidRPr="00804532">
        <w:rPr>
          <w:rFonts w:eastAsia="Arial"/>
          <w:sz w:val="28"/>
          <w:szCs w:val="28"/>
        </w:rPr>
        <w:t>олод</w:t>
      </w:r>
      <w:r w:rsidRPr="00804532">
        <w:rPr>
          <w:rFonts w:eastAsia="Arial"/>
          <w:sz w:val="28"/>
          <w:szCs w:val="28"/>
        </w:rPr>
        <w:t>ё</w:t>
      </w:r>
      <w:r w:rsidR="0036067A">
        <w:rPr>
          <w:rFonts w:eastAsia="Arial"/>
          <w:sz w:val="28"/>
          <w:szCs w:val="28"/>
        </w:rPr>
        <w:t xml:space="preserve">жь </w:t>
      </w:r>
      <w:r w:rsidR="00005551">
        <w:rPr>
          <w:rFonts w:eastAsia="Arial"/>
          <w:sz w:val="28"/>
          <w:szCs w:val="28"/>
        </w:rPr>
        <w:t>–</w:t>
      </w:r>
      <w:r w:rsidR="00F171ED">
        <w:rPr>
          <w:rFonts w:eastAsia="Arial"/>
          <w:sz w:val="28"/>
          <w:szCs w:val="28"/>
        </w:rPr>
        <w:t xml:space="preserve"> </w:t>
      </w:r>
      <w:r w:rsidR="00F171ED" w:rsidRPr="00804532">
        <w:rPr>
          <w:rFonts w:eastAsia="Arial"/>
          <w:sz w:val="28"/>
          <w:szCs w:val="28"/>
        </w:rPr>
        <w:t>социально</w:t>
      </w:r>
      <w:r w:rsidR="00F171ED" w:rsidRPr="00005551">
        <w:rPr>
          <w:rFonts w:eastAsia="Arial"/>
          <w:sz w:val="28"/>
          <w:szCs w:val="28"/>
        </w:rPr>
        <w:t>-демографическая группа лиц в возрасте</w:t>
      </w:r>
      <w:r w:rsidR="0036067A" w:rsidRPr="00005551">
        <w:rPr>
          <w:rFonts w:eastAsia="Arial"/>
          <w:sz w:val="28"/>
          <w:szCs w:val="28"/>
        </w:rPr>
        <w:t xml:space="preserve">                  </w:t>
      </w:r>
      <w:r w:rsidR="00F171ED" w:rsidRPr="00005551">
        <w:rPr>
          <w:rFonts w:eastAsia="Arial"/>
          <w:sz w:val="28"/>
          <w:szCs w:val="28"/>
        </w:rPr>
        <w:t>от 14 до 35 лет включительно.</w:t>
      </w:r>
    </w:p>
    <w:p w:rsidR="00F171ED" w:rsidRDefault="00F171ED" w:rsidP="00120811">
      <w:pPr>
        <w:pStyle w:val="aa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 w:rsidRPr="00F171ED">
        <w:rPr>
          <w:rFonts w:eastAsia="Arial"/>
          <w:sz w:val="28"/>
          <w:szCs w:val="28"/>
        </w:rPr>
        <w:t>П</w:t>
      </w:r>
      <w:r w:rsidR="00C8107F" w:rsidRPr="00F171ED">
        <w:rPr>
          <w:rFonts w:eastAsia="Arial"/>
          <w:sz w:val="28"/>
          <w:szCs w:val="28"/>
        </w:rPr>
        <w:t xml:space="preserve">рофсоюзная молодёжь </w:t>
      </w:r>
      <w:r w:rsidR="00CB1A6B" w:rsidRPr="00F171ED">
        <w:rPr>
          <w:rFonts w:eastAsia="Arial"/>
          <w:sz w:val="28"/>
          <w:szCs w:val="28"/>
        </w:rPr>
        <w:t>–</w:t>
      </w:r>
      <w:r w:rsidR="00184ED7" w:rsidRPr="00F171ED">
        <w:rPr>
          <w:rFonts w:eastAsia="Arial"/>
          <w:sz w:val="28"/>
          <w:szCs w:val="28"/>
        </w:rPr>
        <w:t xml:space="preserve"> социально-демографическая группа лиц, являющихся членами профсоюза в возрасте от 14 до 35 лет включительно.</w:t>
      </w:r>
    </w:p>
    <w:p w:rsidR="00F171ED" w:rsidRDefault="00F171ED" w:rsidP="00005551">
      <w:pPr>
        <w:pStyle w:val="aa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proofErr w:type="gramStart"/>
      <w:r w:rsidRPr="00F171ED">
        <w:rPr>
          <w:rFonts w:eastAsia="Arial"/>
          <w:sz w:val="28"/>
          <w:szCs w:val="28"/>
        </w:rPr>
        <w:lastRenderedPageBreak/>
        <w:t>М</w:t>
      </w:r>
      <w:r w:rsidR="00C8107F" w:rsidRPr="00F171ED">
        <w:rPr>
          <w:rFonts w:eastAsia="Arial"/>
          <w:sz w:val="28"/>
          <w:szCs w:val="28"/>
        </w:rPr>
        <w:t>олод</w:t>
      </w:r>
      <w:r w:rsidR="00CB1A6B" w:rsidRPr="00F171ED">
        <w:rPr>
          <w:rFonts w:eastAsia="Arial"/>
          <w:sz w:val="28"/>
          <w:szCs w:val="28"/>
        </w:rPr>
        <w:t>ё</w:t>
      </w:r>
      <w:r w:rsidR="00C8107F" w:rsidRPr="00F171ED">
        <w:rPr>
          <w:rFonts w:eastAsia="Arial"/>
          <w:sz w:val="28"/>
          <w:szCs w:val="28"/>
        </w:rPr>
        <w:t xml:space="preserve">жная политика ФНПР </w:t>
      </w:r>
      <w:r w:rsidR="00CB1A6B" w:rsidRPr="00F171ED">
        <w:rPr>
          <w:sz w:val="28"/>
          <w:szCs w:val="28"/>
        </w:rPr>
        <w:t>–</w:t>
      </w:r>
      <w:r w:rsidR="00C8107F" w:rsidRPr="00F171ED">
        <w:rPr>
          <w:rFonts w:eastAsia="Arial"/>
          <w:sz w:val="28"/>
          <w:szCs w:val="28"/>
        </w:rPr>
        <w:t xml:space="preserve"> комплекс мер нормативно-правового, финансово-экономического,</w:t>
      </w:r>
      <w:r w:rsidR="00130460">
        <w:rPr>
          <w:rFonts w:eastAsia="Arial"/>
          <w:sz w:val="28"/>
          <w:szCs w:val="28"/>
        </w:rPr>
        <w:t xml:space="preserve"> </w:t>
      </w:r>
      <w:r w:rsidR="00C8107F" w:rsidRPr="00F171ED">
        <w:rPr>
          <w:rFonts w:eastAsia="Arial"/>
          <w:sz w:val="28"/>
          <w:szCs w:val="28"/>
        </w:rPr>
        <w:t xml:space="preserve">организационно-управленческого, информационно-аналитического, кадрового, научного и иного характера, реализуемых </w:t>
      </w:r>
      <w:r w:rsidR="00130460">
        <w:rPr>
          <w:rFonts w:eastAsia="Arial"/>
          <w:sz w:val="28"/>
          <w:szCs w:val="28"/>
        </w:rPr>
        <w:t xml:space="preserve">на основе взаимодействия ФНПР, её </w:t>
      </w:r>
      <w:r w:rsidR="00CB1A6B" w:rsidRPr="00F171ED">
        <w:rPr>
          <w:rFonts w:eastAsia="Arial"/>
          <w:sz w:val="28"/>
          <w:szCs w:val="28"/>
        </w:rPr>
        <w:t>членских организаций,</w:t>
      </w:r>
      <w:r w:rsidR="00C8107F" w:rsidRPr="00F171ED">
        <w:rPr>
          <w:rFonts w:eastAsia="Arial"/>
          <w:sz w:val="28"/>
          <w:szCs w:val="28"/>
        </w:rPr>
        <w:t xml:space="preserve"> органов государственной власти, институтов гражданского общества, иных юридических лиц независимо от их организационно-</w:t>
      </w:r>
      <w:r w:rsidR="00CB1A6B" w:rsidRPr="00F171ED">
        <w:rPr>
          <w:rFonts w:eastAsia="Arial"/>
          <w:sz w:val="28"/>
          <w:szCs w:val="28"/>
        </w:rPr>
        <w:t xml:space="preserve">правовых форм </w:t>
      </w:r>
      <w:r w:rsidR="000C07D8">
        <w:rPr>
          <w:rFonts w:eastAsia="Arial"/>
          <w:sz w:val="28"/>
          <w:szCs w:val="28"/>
        </w:rPr>
        <w:t xml:space="preserve">                        </w:t>
      </w:r>
      <w:r w:rsidR="00CB1A6B" w:rsidRPr="00F171ED">
        <w:rPr>
          <w:rFonts w:eastAsia="Arial"/>
          <w:sz w:val="28"/>
          <w:szCs w:val="28"/>
        </w:rPr>
        <w:t>и</w:t>
      </w:r>
      <w:r w:rsidR="00130460">
        <w:rPr>
          <w:rFonts w:eastAsia="Arial"/>
          <w:sz w:val="28"/>
          <w:szCs w:val="28"/>
        </w:rPr>
        <w:t xml:space="preserve"> профсоюзного членства</w:t>
      </w:r>
      <w:r w:rsidR="00C8107F" w:rsidRPr="00F171ED">
        <w:rPr>
          <w:rFonts w:eastAsia="Arial"/>
          <w:sz w:val="28"/>
          <w:szCs w:val="28"/>
        </w:rPr>
        <w:t>, направленный на создание условий для развития молод</w:t>
      </w:r>
      <w:r w:rsidR="00CB1A6B" w:rsidRPr="00F171ED">
        <w:rPr>
          <w:rFonts w:eastAsia="Arial"/>
          <w:sz w:val="28"/>
          <w:szCs w:val="28"/>
        </w:rPr>
        <w:t>ё</w:t>
      </w:r>
      <w:r w:rsidR="00C8107F" w:rsidRPr="00F171ED">
        <w:rPr>
          <w:rFonts w:eastAsia="Arial"/>
          <w:sz w:val="28"/>
          <w:szCs w:val="28"/>
        </w:rPr>
        <w:t>жи, е</w:t>
      </w:r>
      <w:r w:rsidR="00CB1A6B" w:rsidRPr="00F171ED">
        <w:rPr>
          <w:rFonts w:eastAsia="Arial"/>
          <w:sz w:val="28"/>
          <w:szCs w:val="28"/>
        </w:rPr>
        <w:t>ё</w:t>
      </w:r>
      <w:r w:rsidR="00130460">
        <w:rPr>
          <w:rFonts w:eastAsia="Arial"/>
          <w:sz w:val="28"/>
          <w:szCs w:val="28"/>
        </w:rPr>
        <w:t xml:space="preserve"> </w:t>
      </w:r>
      <w:r w:rsidR="00C8107F" w:rsidRPr="00F171ED">
        <w:rPr>
          <w:rFonts w:eastAsia="Arial"/>
          <w:sz w:val="28"/>
          <w:szCs w:val="28"/>
        </w:rPr>
        <w:t>самореализации в рамках профсоюзного движения в целях достижения его устойчивого развития</w:t>
      </w:r>
      <w:r>
        <w:rPr>
          <w:rFonts w:eastAsia="Arial"/>
          <w:sz w:val="28"/>
          <w:szCs w:val="28"/>
        </w:rPr>
        <w:t>.</w:t>
      </w:r>
      <w:r w:rsidR="00A013B2" w:rsidRPr="00F171ED">
        <w:rPr>
          <w:rFonts w:eastAsia="Arial"/>
          <w:sz w:val="28"/>
          <w:szCs w:val="28"/>
        </w:rPr>
        <w:t xml:space="preserve"> </w:t>
      </w:r>
      <w:proofErr w:type="gramEnd"/>
    </w:p>
    <w:p w:rsidR="00F171ED" w:rsidRDefault="00F171ED" w:rsidP="002D2C1D">
      <w:pPr>
        <w:pStyle w:val="aa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 w:rsidRPr="00F171ED">
        <w:rPr>
          <w:rFonts w:eastAsia="Arial"/>
          <w:sz w:val="28"/>
          <w:szCs w:val="28"/>
        </w:rPr>
        <w:t>С</w:t>
      </w:r>
      <w:r w:rsidR="00C8107F" w:rsidRPr="00F171ED">
        <w:rPr>
          <w:rFonts w:eastAsia="Arial"/>
          <w:sz w:val="28"/>
          <w:szCs w:val="28"/>
        </w:rPr>
        <w:t xml:space="preserve">пециалист по работе с молодежью </w:t>
      </w:r>
      <w:r w:rsidR="00CB1A6B" w:rsidRPr="00F171ED">
        <w:rPr>
          <w:rFonts w:eastAsia="Arial"/>
          <w:sz w:val="28"/>
          <w:szCs w:val="28"/>
        </w:rPr>
        <w:t>–</w:t>
      </w:r>
      <w:r w:rsidR="00DA7CB5" w:rsidRPr="00F171ED">
        <w:rPr>
          <w:rFonts w:eastAsia="Arial"/>
          <w:sz w:val="28"/>
          <w:szCs w:val="28"/>
        </w:rPr>
        <w:t xml:space="preserve"> штатный профсоюзный работник, имеющий соответствующую квалификацию, осуществляющий трудовую деятельность по реализации молодёжной политики в профсоюзной организации, входящей в организационную структуру ФНПР</w:t>
      </w:r>
      <w:r>
        <w:rPr>
          <w:rFonts w:eastAsia="Arial"/>
          <w:sz w:val="28"/>
          <w:szCs w:val="28"/>
        </w:rPr>
        <w:t>.</w:t>
      </w:r>
    </w:p>
    <w:p w:rsidR="00F171ED" w:rsidRPr="00EB5005" w:rsidRDefault="00F171ED" w:rsidP="002D2C1D">
      <w:pPr>
        <w:pStyle w:val="aa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</w:t>
      </w:r>
      <w:r w:rsidR="00C8107F" w:rsidRPr="00F171ED">
        <w:rPr>
          <w:rFonts w:eastAsia="Arial"/>
          <w:sz w:val="28"/>
          <w:szCs w:val="28"/>
        </w:rPr>
        <w:t>убъекты, осуществляющие деятельность в сфере молод</w:t>
      </w:r>
      <w:r w:rsidR="00CB1A6B" w:rsidRPr="00F171ED">
        <w:rPr>
          <w:rFonts w:eastAsia="Arial"/>
          <w:sz w:val="28"/>
          <w:szCs w:val="28"/>
        </w:rPr>
        <w:t>ё</w:t>
      </w:r>
      <w:r w:rsidR="00F82623">
        <w:rPr>
          <w:rFonts w:eastAsia="Arial"/>
          <w:sz w:val="28"/>
          <w:szCs w:val="28"/>
        </w:rPr>
        <w:t xml:space="preserve">жной политики ФНПР, </w:t>
      </w:r>
      <w:r w:rsidR="007C0828" w:rsidRPr="00F171ED">
        <w:rPr>
          <w:sz w:val="28"/>
          <w:szCs w:val="28"/>
        </w:rPr>
        <w:t>–</w:t>
      </w:r>
      <w:r w:rsidR="00F82623">
        <w:rPr>
          <w:sz w:val="28"/>
          <w:szCs w:val="28"/>
        </w:rPr>
        <w:t xml:space="preserve"> </w:t>
      </w:r>
      <w:r w:rsidR="007C0828" w:rsidRPr="00F171ED">
        <w:rPr>
          <w:sz w:val="28"/>
          <w:szCs w:val="28"/>
        </w:rPr>
        <w:t>м</w:t>
      </w:r>
      <w:r w:rsidR="00C8107F" w:rsidRPr="00F171ED">
        <w:rPr>
          <w:rFonts w:eastAsia="Arial"/>
          <w:sz w:val="28"/>
          <w:szCs w:val="28"/>
        </w:rPr>
        <w:t xml:space="preserve">олодые члены профсоюзов, молодёжные советы </w:t>
      </w:r>
      <w:r w:rsidR="000C07D8">
        <w:rPr>
          <w:rFonts w:eastAsia="Arial"/>
          <w:sz w:val="28"/>
          <w:szCs w:val="28"/>
        </w:rPr>
        <w:t xml:space="preserve">                        </w:t>
      </w:r>
      <w:r w:rsidR="00C8107F" w:rsidRPr="00F171ED">
        <w:rPr>
          <w:rFonts w:eastAsia="Arial"/>
          <w:sz w:val="28"/>
          <w:szCs w:val="28"/>
        </w:rPr>
        <w:t xml:space="preserve">и </w:t>
      </w:r>
      <w:r w:rsidR="00C8107F" w:rsidRPr="00EB5005">
        <w:rPr>
          <w:rFonts w:eastAsia="Arial"/>
          <w:sz w:val="28"/>
          <w:szCs w:val="28"/>
        </w:rPr>
        <w:t>комиссии всех у</w:t>
      </w:r>
      <w:r w:rsidR="00CB1A6B" w:rsidRPr="00EB5005">
        <w:rPr>
          <w:rFonts w:eastAsia="Arial"/>
          <w:sz w:val="28"/>
          <w:szCs w:val="28"/>
        </w:rPr>
        <w:t xml:space="preserve">ровней, выборные органы ФНПР и </w:t>
      </w:r>
      <w:r w:rsidR="00C8107F" w:rsidRPr="00EB5005">
        <w:rPr>
          <w:rFonts w:eastAsia="Arial"/>
          <w:sz w:val="28"/>
          <w:szCs w:val="28"/>
        </w:rPr>
        <w:t>е</w:t>
      </w:r>
      <w:r w:rsidR="00CB1A6B" w:rsidRPr="00EB5005">
        <w:rPr>
          <w:rFonts w:eastAsia="Arial"/>
          <w:sz w:val="28"/>
          <w:szCs w:val="28"/>
        </w:rPr>
        <w:t>ё</w:t>
      </w:r>
      <w:r w:rsidR="00C8107F" w:rsidRPr="00EB5005">
        <w:rPr>
          <w:rFonts w:eastAsia="Arial"/>
          <w:sz w:val="28"/>
          <w:szCs w:val="28"/>
        </w:rPr>
        <w:t xml:space="preserve"> членских организаций, </w:t>
      </w:r>
      <w:r w:rsidR="004E7BAD" w:rsidRPr="00EB5005">
        <w:rPr>
          <w:rFonts w:eastAsia="Arial"/>
          <w:sz w:val="28"/>
          <w:szCs w:val="28"/>
        </w:rPr>
        <w:t xml:space="preserve">         </w:t>
      </w:r>
      <w:r w:rsidR="00C8107F" w:rsidRPr="00EB5005">
        <w:rPr>
          <w:rFonts w:eastAsia="Arial"/>
          <w:sz w:val="28"/>
          <w:szCs w:val="28"/>
        </w:rPr>
        <w:t>а также</w:t>
      </w:r>
      <w:r w:rsidR="00F82623" w:rsidRPr="00EB5005">
        <w:rPr>
          <w:rFonts w:eastAsia="Arial"/>
          <w:sz w:val="28"/>
          <w:szCs w:val="28"/>
        </w:rPr>
        <w:t xml:space="preserve"> их структурные подразделения и </w:t>
      </w:r>
      <w:r w:rsidR="00C8107F" w:rsidRPr="00EB5005">
        <w:rPr>
          <w:rFonts w:eastAsia="Arial"/>
          <w:sz w:val="28"/>
          <w:szCs w:val="28"/>
        </w:rPr>
        <w:t>подведомственные учреждения</w:t>
      </w:r>
      <w:r w:rsidRPr="00EB5005">
        <w:rPr>
          <w:rFonts w:eastAsia="Arial"/>
          <w:sz w:val="28"/>
          <w:szCs w:val="28"/>
        </w:rPr>
        <w:t>.</w:t>
      </w:r>
    </w:p>
    <w:p w:rsidR="00F171ED" w:rsidRPr="00EB5005" w:rsidRDefault="00F171ED" w:rsidP="002D2C1D">
      <w:pPr>
        <w:pStyle w:val="aa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 w:rsidRPr="00EB5005">
        <w:rPr>
          <w:rFonts w:eastAsia="Arial"/>
          <w:sz w:val="28"/>
          <w:szCs w:val="28"/>
        </w:rPr>
        <w:t>С</w:t>
      </w:r>
      <w:r w:rsidR="00C8107F" w:rsidRPr="00EB5005">
        <w:rPr>
          <w:rFonts w:eastAsia="Arial"/>
          <w:sz w:val="28"/>
          <w:szCs w:val="28"/>
        </w:rPr>
        <w:t>амореализация молод</w:t>
      </w:r>
      <w:r w:rsidR="00A668D9" w:rsidRPr="00EB5005">
        <w:rPr>
          <w:rFonts w:eastAsia="Arial"/>
          <w:sz w:val="28"/>
          <w:szCs w:val="28"/>
        </w:rPr>
        <w:t>ё</w:t>
      </w:r>
      <w:r w:rsidR="00C8107F" w:rsidRPr="00EB5005">
        <w:rPr>
          <w:rFonts w:eastAsia="Arial"/>
          <w:sz w:val="28"/>
          <w:szCs w:val="28"/>
        </w:rPr>
        <w:t xml:space="preserve">жи в профсоюзах </w:t>
      </w:r>
      <w:r w:rsidR="00A668D9" w:rsidRPr="00EB5005">
        <w:rPr>
          <w:sz w:val="28"/>
          <w:szCs w:val="28"/>
        </w:rPr>
        <w:t>–</w:t>
      </w:r>
      <w:r w:rsidR="00C8107F" w:rsidRPr="00EB5005">
        <w:rPr>
          <w:rFonts w:eastAsia="Arial"/>
          <w:sz w:val="28"/>
          <w:szCs w:val="28"/>
        </w:rPr>
        <w:t xml:space="preserve"> применение молодыми членами профсоюзов имеющихся у них способностей и пр</w:t>
      </w:r>
      <w:r w:rsidR="000C07D8">
        <w:rPr>
          <w:rFonts w:eastAsia="Arial"/>
          <w:sz w:val="28"/>
          <w:szCs w:val="28"/>
        </w:rPr>
        <w:t>иобретенных               ими знаний, умений,</w:t>
      </w:r>
      <w:r w:rsidR="00546605" w:rsidRPr="00EB5005">
        <w:rPr>
          <w:rFonts w:eastAsia="Arial"/>
          <w:sz w:val="28"/>
          <w:szCs w:val="28"/>
        </w:rPr>
        <w:t xml:space="preserve"> </w:t>
      </w:r>
      <w:r w:rsidR="00C8107F" w:rsidRPr="00EB5005">
        <w:rPr>
          <w:rFonts w:eastAsia="Arial"/>
          <w:sz w:val="28"/>
          <w:szCs w:val="28"/>
        </w:rPr>
        <w:t>навыков, компетенций и</w:t>
      </w:r>
      <w:r w:rsidR="00546605" w:rsidRPr="00EB5005">
        <w:rPr>
          <w:rFonts w:eastAsia="Arial"/>
          <w:sz w:val="28"/>
          <w:szCs w:val="28"/>
        </w:rPr>
        <w:t xml:space="preserve"> </w:t>
      </w:r>
      <w:r w:rsidR="00C8107F" w:rsidRPr="00EB5005">
        <w:rPr>
          <w:rFonts w:eastAsia="Arial"/>
          <w:sz w:val="28"/>
          <w:szCs w:val="28"/>
        </w:rPr>
        <w:t>опыта в целях у</w:t>
      </w:r>
      <w:r w:rsidR="0073783E" w:rsidRPr="00EB5005">
        <w:rPr>
          <w:rFonts w:eastAsia="Arial"/>
          <w:sz w:val="28"/>
          <w:szCs w:val="28"/>
        </w:rPr>
        <w:t xml:space="preserve">довлетворения их потребностей в </w:t>
      </w:r>
      <w:r w:rsidR="00C8107F" w:rsidRPr="00EB5005">
        <w:rPr>
          <w:rFonts w:eastAsia="Arial"/>
          <w:sz w:val="28"/>
          <w:szCs w:val="28"/>
        </w:rPr>
        <w:t xml:space="preserve">профессиональном, социальном и личном развитии </w:t>
      </w:r>
      <w:r w:rsidR="00546605" w:rsidRPr="00EB5005">
        <w:rPr>
          <w:rFonts w:eastAsia="Arial"/>
          <w:sz w:val="28"/>
          <w:szCs w:val="28"/>
        </w:rPr>
        <w:t xml:space="preserve">через участие в развитии </w:t>
      </w:r>
      <w:r w:rsidR="00C8107F" w:rsidRPr="00EB5005">
        <w:rPr>
          <w:rFonts w:eastAsia="Arial"/>
          <w:sz w:val="28"/>
          <w:szCs w:val="28"/>
        </w:rPr>
        <w:t>профсоюзного движения</w:t>
      </w:r>
      <w:r w:rsidRPr="00EB5005">
        <w:rPr>
          <w:rFonts w:eastAsia="Arial"/>
          <w:sz w:val="28"/>
          <w:szCs w:val="28"/>
        </w:rPr>
        <w:t>.</w:t>
      </w:r>
    </w:p>
    <w:p w:rsidR="00C223DD" w:rsidRPr="00F171ED" w:rsidRDefault="00F171ED" w:rsidP="002D2C1D">
      <w:pPr>
        <w:pStyle w:val="aa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</w:t>
      </w:r>
      <w:r w:rsidR="00C8107F" w:rsidRPr="00F171ED">
        <w:rPr>
          <w:rFonts w:eastAsia="Arial"/>
          <w:sz w:val="28"/>
          <w:szCs w:val="28"/>
        </w:rPr>
        <w:t>олод</w:t>
      </w:r>
      <w:r w:rsidR="00A668D9" w:rsidRPr="00F171ED">
        <w:rPr>
          <w:rFonts w:eastAsia="Arial"/>
          <w:sz w:val="28"/>
          <w:szCs w:val="28"/>
        </w:rPr>
        <w:t>ё</w:t>
      </w:r>
      <w:r w:rsidR="00C8107F" w:rsidRPr="00F171ED">
        <w:rPr>
          <w:rFonts w:eastAsia="Arial"/>
          <w:sz w:val="28"/>
          <w:szCs w:val="28"/>
        </w:rPr>
        <w:t xml:space="preserve">жный совет (комиссия) </w:t>
      </w:r>
      <w:r w:rsidR="00A668D9" w:rsidRPr="00F171ED">
        <w:rPr>
          <w:rFonts w:eastAsia="Arial"/>
          <w:sz w:val="28"/>
          <w:szCs w:val="28"/>
        </w:rPr>
        <w:t>–</w:t>
      </w:r>
      <w:r w:rsidR="00C223DD" w:rsidRPr="00F171ED">
        <w:rPr>
          <w:rFonts w:eastAsia="Arial"/>
          <w:sz w:val="28"/>
          <w:szCs w:val="28"/>
        </w:rPr>
        <w:t xml:space="preserve"> общественное формирование, созданное выборным профсоюзным органом из числа молодых членов профсоюзов для реализации целей, задач и продвижения принципов  молодёжной политики ФНПР.</w:t>
      </w:r>
    </w:p>
    <w:p w:rsidR="00C13C58" w:rsidRPr="00F95F7D" w:rsidRDefault="00C13C58" w:rsidP="00F171ED">
      <w:pPr>
        <w:pStyle w:val="aa"/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C13C58" w:rsidRPr="00B63CF1" w:rsidRDefault="00A668D9" w:rsidP="00543C6D">
      <w:pPr>
        <w:pStyle w:val="aa"/>
        <w:spacing w:line="276" w:lineRule="auto"/>
        <w:jc w:val="center"/>
        <w:outlineLvl w:val="0"/>
        <w:rPr>
          <w:b/>
          <w:sz w:val="28"/>
          <w:szCs w:val="28"/>
        </w:rPr>
      </w:pPr>
      <w:r w:rsidRPr="00804532">
        <w:rPr>
          <w:b/>
          <w:sz w:val="28"/>
          <w:szCs w:val="28"/>
          <w:lang w:val="en-US"/>
        </w:rPr>
        <w:t>III</w:t>
      </w:r>
      <w:r w:rsidRPr="00804532">
        <w:rPr>
          <w:b/>
          <w:sz w:val="28"/>
          <w:szCs w:val="28"/>
        </w:rPr>
        <w:t xml:space="preserve">. </w:t>
      </w:r>
      <w:r w:rsidR="00C8107F" w:rsidRPr="00804532">
        <w:rPr>
          <w:b/>
          <w:sz w:val="28"/>
          <w:szCs w:val="28"/>
        </w:rPr>
        <w:t>Цели и основные задачи молодёжной политики ФНПР</w:t>
      </w:r>
    </w:p>
    <w:p w:rsidR="009D7D9C" w:rsidRPr="00F95F7D" w:rsidRDefault="009D7D9C" w:rsidP="00543C6D">
      <w:pPr>
        <w:pStyle w:val="aa"/>
        <w:spacing w:line="276" w:lineRule="auto"/>
        <w:jc w:val="center"/>
        <w:outlineLvl w:val="0"/>
        <w:rPr>
          <w:b/>
          <w:szCs w:val="28"/>
        </w:rPr>
      </w:pPr>
    </w:p>
    <w:p w:rsidR="00CB69DE" w:rsidRDefault="00CB69DE" w:rsidP="002C5C6C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CB69DE">
        <w:rPr>
          <w:sz w:val="28"/>
          <w:szCs w:val="28"/>
        </w:rPr>
        <w:t>Целью молодёжной политики ФНПР является развитие профсоюзного движения, основанное на вступлении молодёжи в члены профсоюзов, моти</w:t>
      </w:r>
      <w:r>
        <w:rPr>
          <w:sz w:val="28"/>
          <w:szCs w:val="28"/>
        </w:rPr>
        <w:t xml:space="preserve">вации членства среди молодёжи, </w:t>
      </w:r>
      <w:r w:rsidRPr="00CB69DE">
        <w:rPr>
          <w:sz w:val="28"/>
          <w:szCs w:val="28"/>
        </w:rPr>
        <w:t>защ</w:t>
      </w:r>
      <w:r w:rsidR="002D2C1D">
        <w:rPr>
          <w:sz w:val="28"/>
          <w:szCs w:val="28"/>
        </w:rPr>
        <w:t xml:space="preserve">ите их социально-экономических </w:t>
      </w:r>
      <w:r w:rsidRPr="00CB69DE">
        <w:rPr>
          <w:sz w:val="28"/>
          <w:szCs w:val="28"/>
        </w:rPr>
        <w:t xml:space="preserve">прав и интересов и вовлечении молодёжи в активную профсоюзную работу </w:t>
      </w:r>
      <w:r w:rsidR="00005551">
        <w:rPr>
          <w:sz w:val="28"/>
          <w:szCs w:val="28"/>
        </w:rPr>
        <w:br/>
      </w:r>
      <w:r w:rsidRPr="00CB69DE">
        <w:rPr>
          <w:sz w:val="28"/>
          <w:szCs w:val="28"/>
        </w:rPr>
        <w:t>на всех уровнях профсоюзной структуры.</w:t>
      </w:r>
    </w:p>
    <w:p w:rsidR="00C96104" w:rsidRPr="00804532" w:rsidRDefault="00C8107F" w:rsidP="002C5C6C">
      <w:pPr>
        <w:pStyle w:val="aa"/>
        <w:spacing w:line="276" w:lineRule="auto"/>
        <w:ind w:firstLine="709"/>
        <w:jc w:val="both"/>
        <w:rPr>
          <w:b/>
          <w:sz w:val="28"/>
          <w:szCs w:val="28"/>
        </w:rPr>
      </w:pPr>
      <w:r w:rsidRPr="00804532">
        <w:rPr>
          <w:sz w:val="28"/>
          <w:szCs w:val="28"/>
        </w:rPr>
        <w:t>Для достижения данной цели необходимо решить следующие задачи:</w:t>
      </w:r>
    </w:p>
    <w:p w:rsidR="008F53C4" w:rsidRDefault="008F53C4" w:rsidP="000F486E">
      <w:pPr>
        <w:pStyle w:val="af3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53C4">
        <w:rPr>
          <w:sz w:val="28"/>
          <w:szCs w:val="28"/>
        </w:rPr>
        <w:t>Координация деятельности Ф</w:t>
      </w:r>
      <w:r w:rsidR="00A556C0">
        <w:rPr>
          <w:sz w:val="28"/>
          <w:szCs w:val="28"/>
        </w:rPr>
        <w:t>НПР</w:t>
      </w:r>
      <w:r w:rsidRPr="008F53C4">
        <w:rPr>
          <w:sz w:val="28"/>
          <w:szCs w:val="28"/>
        </w:rPr>
        <w:t xml:space="preserve"> и е</w:t>
      </w:r>
      <w:r w:rsidR="00005551">
        <w:rPr>
          <w:sz w:val="28"/>
          <w:szCs w:val="28"/>
        </w:rPr>
        <w:t>ё</w:t>
      </w:r>
      <w:r w:rsidRPr="008F53C4">
        <w:rPr>
          <w:sz w:val="28"/>
          <w:szCs w:val="28"/>
        </w:rPr>
        <w:t xml:space="preserve"> </w:t>
      </w:r>
      <w:r w:rsidR="000C07D8">
        <w:rPr>
          <w:sz w:val="28"/>
          <w:szCs w:val="28"/>
        </w:rPr>
        <w:t>членских</w:t>
      </w:r>
      <w:r w:rsidR="00546605">
        <w:rPr>
          <w:sz w:val="28"/>
          <w:szCs w:val="28"/>
        </w:rPr>
        <w:t xml:space="preserve"> </w:t>
      </w:r>
      <w:r w:rsidRPr="008F53C4">
        <w:rPr>
          <w:sz w:val="28"/>
          <w:szCs w:val="28"/>
        </w:rPr>
        <w:t xml:space="preserve">организаций </w:t>
      </w:r>
      <w:r w:rsidR="000C07D8">
        <w:rPr>
          <w:sz w:val="28"/>
          <w:szCs w:val="28"/>
        </w:rPr>
        <w:t xml:space="preserve">                </w:t>
      </w:r>
      <w:r w:rsidRPr="008F53C4">
        <w:rPr>
          <w:sz w:val="28"/>
          <w:szCs w:val="28"/>
        </w:rPr>
        <w:t>по защите социально-экономических и трудовых интересов молодежи, содействие расширению законодательных гарантий е</w:t>
      </w:r>
      <w:r w:rsidR="00005551">
        <w:rPr>
          <w:sz w:val="28"/>
          <w:szCs w:val="28"/>
        </w:rPr>
        <w:t>ё</w:t>
      </w:r>
      <w:r w:rsidRPr="008F53C4">
        <w:rPr>
          <w:sz w:val="28"/>
          <w:szCs w:val="28"/>
        </w:rPr>
        <w:t xml:space="preserve"> прав на учебу</w:t>
      </w:r>
      <w:r w:rsidR="00A556C0">
        <w:rPr>
          <w:sz w:val="28"/>
          <w:szCs w:val="28"/>
        </w:rPr>
        <w:t>,</w:t>
      </w:r>
      <w:r w:rsidRPr="008F53C4">
        <w:rPr>
          <w:sz w:val="28"/>
          <w:szCs w:val="28"/>
        </w:rPr>
        <w:t xml:space="preserve"> труд, жилье, участие в реш</w:t>
      </w:r>
      <w:r w:rsidR="00A556C0">
        <w:rPr>
          <w:sz w:val="28"/>
          <w:szCs w:val="28"/>
        </w:rPr>
        <w:t xml:space="preserve">ении производственных задач, </w:t>
      </w:r>
      <w:r w:rsidRPr="008F53C4">
        <w:rPr>
          <w:sz w:val="28"/>
          <w:szCs w:val="28"/>
        </w:rPr>
        <w:t>достойный доход, полноценный отдых и досуг.</w:t>
      </w:r>
    </w:p>
    <w:p w:rsidR="00F95F7D" w:rsidRDefault="00F95F7D" w:rsidP="00F95F7D">
      <w:pPr>
        <w:pStyle w:val="af3"/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8F53C4" w:rsidRDefault="008F53C4" w:rsidP="00F95F7D">
      <w:pPr>
        <w:pStyle w:val="af3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53C4">
        <w:rPr>
          <w:sz w:val="28"/>
          <w:szCs w:val="28"/>
        </w:rPr>
        <w:lastRenderedPageBreak/>
        <w:t>Создание условий для вступления и последующей самореализации молодёжи внутри профсоюзного движения.</w:t>
      </w:r>
    </w:p>
    <w:p w:rsidR="008F53C4" w:rsidRDefault="008F53C4" w:rsidP="00F95F7D">
      <w:pPr>
        <w:pStyle w:val="af3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53C4">
        <w:rPr>
          <w:sz w:val="28"/>
          <w:szCs w:val="28"/>
        </w:rPr>
        <w:t xml:space="preserve">Формирование, подготовка и продвижение кадрового резерва </w:t>
      </w:r>
      <w:r w:rsidR="000C07D8">
        <w:rPr>
          <w:sz w:val="28"/>
          <w:szCs w:val="28"/>
        </w:rPr>
        <w:t xml:space="preserve">                 </w:t>
      </w:r>
      <w:r w:rsidRPr="008F53C4">
        <w:rPr>
          <w:sz w:val="28"/>
          <w:szCs w:val="28"/>
        </w:rPr>
        <w:t>из числа молодых профсоюзных активистов на всех ур</w:t>
      </w:r>
      <w:r>
        <w:rPr>
          <w:sz w:val="28"/>
          <w:szCs w:val="28"/>
        </w:rPr>
        <w:t>овнях профсоюзной структуры.</w:t>
      </w:r>
    </w:p>
    <w:p w:rsidR="00453A43" w:rsidRPr="008F53C4" w:rsidRDefault="008F53C4" w:rsidP="00F95F7D">
      <w:pPr>
        <w:pStyle w:val="af3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53C4">
        <w:rPr>
          <w:sz w:val="28"/>
          <w:szCs w:val="28"/>
        </w:rPr>
        <w:t>Повышение уровня информированности молодёжи о</w:t>
      </w:r>
      <w:r w:rsidR="0073783E">
        <w:rPr>
          <w:sz w:val="28"/>
          <w:szCs w:val="28"/>
        </w:rPr>
        <w:t>б</w:t>
      </w:r>
      <w:r w:rsidRPr="008F53C4">
        <w:rPr>
          <w:sz w:val="28"/>
          <w:szCs w:val="28"/>
        </w:rPr>
        <w:t xml:space="preserve"> </w:t>
      </w:r>
      <w:r w:rsidR="0073783E">
        <w:rPr>
          <w:sz w:val="28"/>
          <w:szCs w:val="28"/>
        </w:rPr>
        <w:t>их</w:t>
      </w:r>
      <w:r w:rsidRPr="008F53C4">
        <w:rPr>
          <w:sz w:val="28"/>
          <w:szCs w:val="28"/>
        </w:rPr>
        <w:t xml:space="preserve"> социально</w:t>
      </w:r>
      <w:r w:rsidR="00A90015">
        <w:rPr>
          <w:sz w:val="28"/>
          <w:szCs w:val="28"/>
        </w:rPr>
        <w:t xml:space="preserve"> </w:t>
      </w:r>
      <w:r w:rsidRPr="008F53C4">
        <w:rPr>
          <w:sz w:val="28"/>
          <w:szCs w:val="28"/>
        </w:rPr>
        <w:t>-трудовых правах и деятельности профсоюза, усиление агитацион</w:t>
      </w:r>
      <w:r w:rsidR="00960641">
        <w:rPr>
          <w:sz w:val="28"/>
          <w:szCs w:val="28"/>
        </w:rPr>
        <w:t xml:space="preserve">ной, пропагандистской и </w:t>
      </w:r>
      <w:r w:rsidRPr="008F53C4">
        <w:rPr>
          <w:sz w:val="28"/>
          <w:szCs w:val="28"/>
        </w:rPr>
        <w:t>информационной работы в молодёжной среде.</w:t>
      </w:r>
    </w:p>
    <w:p w:rsidR="00453A43" w:rsidRPr="007D4122" w:rsidRDefault="00453A43" w:rsidP="00F95F7D">
      <w:pPr>
        <w:spacing w:line="276" w:lineRule="auto"/>
        <w:jc w:val="both"/>
        <w:rPr>
          <w:sz w:val="24"/>
          <w:szCs w:val="28"/>
        </w:rPr>
      </w:pPr>
    </w:p>
    <w:p w:rsidR="00C13C58" w:rsidRPr="00B63CF1" w:rsidRDefault="00A668D9" w:rsidP="00F95F7D">
      <w:pPr>
        <w:pStyle w:val="aa"/>
        <w:spacing w:line="276" w:lineRule="auto"/>
        <w:jc w:val="center"/>
        <w:outlineLvl w:val="0"/>
        <w:rPr>
          <w:b/>
          <w:sz w:val="28"/>
          <w:szCs w:val="28"/>
        </w:rPr>
      </w:pPr>
      <w:r w:rsidRPr="00804532">
        <w:rPr>
          <w:b/>
          <w:sz w:val="28"/>
          <w:szCs w:val="28"/>
          <w:lang w:val="en-US"/>
        </w:rPr>
        <w:t>IV</w:t>
      </w:r>
      <w:r w:rsidRPr="00804532">
        <w:rPr>
          <w:b/>
          <w:sz w:val="28"/>
          <w:szCs w:val="28"/>
        </w:rPr>
        <w:t xml:space="preserve">. </w:t>
      </w:r>
      <w:r w:rsidR="00C8107F" w:rsidRPr="00804532">
        <w:rPr>
          <w:b/>
          <w:sz w:val="28"/>
          <w:szCs w:val="28"/>
        </w:rPr>
        <w:t xml:space="preserve">Основные принципы реализации </w:t>
      </w:r>
      <w:r w:rsidR="00744000" w:rsidRPr="00804532">
        <w:rPr>
          <w:b/>
          <w:sz w:val="28"/>
          <w:szCs w:val="28"/>
        </w:rPr>
        <w:t>м</w:t>
      </w:r>
      <w:r w:rsidR="00C8107F" w:rsidRPr="00804532">
        <w:rPr>
          <w:b/>
          <w:sz w:val="28"/>
          <w:szCs w:val="28"/>
        </w:rPr>
        <w:t>олодёжной политики ФНПР</w:t>
      </w:r>
    </w:p>
    <w:p w:rsidR="009D7D9C" w:rsidRPr="00F95F7D" w:rsidRDefault="009D7D9C" w:rsidP="00F95F7D">
      <w:pPr>
        <w:pStyle w:val="aa"/>
        <w:spacing w:line="276" w:lineRule="auto"/>
        <w:jc w:val="center"/>
        <w:outlineLvl w:val="0"/>
        <w:rPr>
          <w:b/>
          <w:sz w:val="12"/>
          <w:szCs w:val="28"/>
        </w:rPr>
      </w:pPr>
    </w:p>
    <w:p w:rsidR="00C13C58" w:rsidRPr="00804532" w:rsidRDefault="00C8107F" w:rsidP="00F95F7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804532">
        <w:rPr>
          <w:sz w:val="28"/>
          <w:szCs w:val="28"/>
        </w:rPr>
        <w:t>Молод</w:t>
      </w:r>
      <w:r w:rsidR="00A668D9" w:rsidRPr="00804532">
        <w:rPr>
          <w:sz w:val="28"/>
          <w:szCs w:val="28"/>
        </w:rPr>
        <w:t>ё</w:t>
      </w:r>
      <w:r w:rsidRPr="00804532">
        <w:rPr>
          <w:sz w:val="28"/>
          <w:szCs w:val="28"/>
        </w:rPr>
        <w:t xml:space="preserve">жная политика ФНПР осуществляется в соответствии </w:t>
      </w:r>
      <w:r w:rsidR="00BC6FFE">
        <w:rPr>
          <w:sz w:val="28"/>
          <w:szCs w:val="28"/>
        </w:rPr>
        <w:t xml:space="preserve">                         </w:t>
      </w:r>
      <w:r w:rsidRPr="00804532">
        <w:rPr>
          <w:sz w:val="28"/>
          <w:szCs w:val="28"/>
        </w:rPr>
        <w:t>со следующими принципами:</w:t>
      </w:r>
    </w:p>
    <w:p w:rsidR="00C13C58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04532">
        <w:rPr>
          <w:sz w:val="28"/>
          <w:szCs w:val="28"/>
        </w:rPr>
        <w:t>учета интересов и потребностей различных социальных групп молод</w:t>
      </w:r>
      <w:r w:rsidR="00A668D9" w:rsidRPr="00804532">
        <w:rPr>
          <w:sz w:val="28"/>
          <w:szCs w:val="28"/>
        </w:rPr>
        <w:t>ё</w:t>
      </w:r>
      <w:r w:rsidRPr="00804532">
        <w:rPr>
          <w:sz w:val="28"/>
          <w:szCs w:val="28"/>
        </w:rPr>
        <w:t>жи</w:t>
      </w:r>
      <w:r w:rsidR="00A013B2">
        <w:rPr>
          <w:sz w:val="28"/>
          <w:szCs w:val="28"/>
        </w:rPr>
        <w:t>;</w:t>
      </w:r>
    </w:p>
    <w:p w:rsidR="00C13C58" w:rsidRPr="00BB70F3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04532">
        <w:rPr>
          <w:sz w:val="28"/>
          <w:szCs w:val="28"/>
        </w:rPr>
        <w:t xml:space="preserve">участия </w:t>
      </w:r>
      <w:r w:rsidR="00546605">
        <w:rPr>
          <w:sz w:val="28"/>
          <w:szCs w:val="28"/>
        </w:rPr>
        <w:t xml:space="preserve">профсоюзной </w:t>
      </w:r>
      <w:r w:rsidRPr="00BB70F3">
        <w:rPr>
          <w:sz w:val="28"/>
          <w:szCs w:val="28"/>
        </w:rPr>
        <w:t>молод</w:t>
      </w:r>
      <w:r w:rsidR="00A668D9" w:rsidRPr="00BB70F3">
        <w:rPr>
          <w:sz w:val="28"/>
          <w:szCs w:val="28"/>
        </w:rPr>
        <w:t>ё</w:t>
      </w:r>
      <w:r w:rsidRPr="00BB70F3">
        <w:rPr>
          <w:sz w:val="28"/>
          <w:szCs w:val="28"/>
        </w:rPr>
        <w:t>жи в разработке и реализации приоритетных направлений</w:t>
      </w:r>
      <w:r w:rsidR="00546605">
        <w:rPr>
          <w:sz w:val="28"/>
          <w:szCs w:val="28"/>
        </w:rPr>
        <w:t xml:space="preserve"> </w:t>
      </w:r>
      <w:r w:rsidRPr="00BB70F3">
        <w:rPr>
          <w:sz w:val="28"/>
          <w:szCs w:val="28"/>
        </w:rPr>
        <w:t>молод</w:t>
      </w:r>
      <w:r w:rsidR="00A668D9" w:rsidRPr="00BB70F3">
        <w:rPr>
          <w:sz w:val="28"/>
          <w:szCs w:val="28"/>
        </w:rPr>
        <w:t>ё</w:t>
      </w:r>
      <w:r w:rsidR="00BC6FFE">
        <w:rPr>
          <w:sz w:val="28"/>
          <w:szCs w:val="28"/>
        </w:rPr>
        <w:t xml:space="preserve">жной политики и </w:t>
      </w:r>
      <w:r w:rsidR="00C40321" w:rsidRPr="00BB70F3">
        <w:rPr>
          <w:sz w:val="28"/>
          <w:szCs w:val="28"/>
        </w:rPr>
        <w:t xml:space="preserve">профсоюзной работы </w:t>
      </w:r>
      <w:r w:rsidR="000C07D8">
        <w:rPr>
          <w:sz w:val="28"/>
          <w:szCs w:val="28"/>
        </w:rPr>
        <w:t xml:space="preserve">              </w:t>
      </w:r>
      <w:r w:rsidR="00C40321" w:rsidRPr="00BB70F3">
        <w:rPr>
          <w:sz w:val="28"/>
          <w:szCs w:val="28"/>
        </w:rPr>
        <w:t>в целом</w:t>
      </w:r>
      <w:r w:rsidRPr="00BB70F3">
        <w:rPr>
          <w:sz w:val="28"/>
          <w:szCs w:val="28"/>
        </w:rPr>
        <w:t>;</w:t>
      </w:r>
    </w:p>
    <w:p w:rsidR="00C13C58" w:rsidRPr="00804532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70F3">
        <w:rPr>
          <w:sz w:val="28"/>
          <w:szCs w:val="28"/>
        </w:rPr>
        <w:t>информационной открытости;</w:t>
      </w:r>
    </w:p>
    <w:p w:rsidR="00C13C58" w:rsidRPr="00804532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04532">
        <w:rPr>
          <w:sz w:val="28"/>
          <w:szCs w:val="28"/>
        </w:rPr>
        <w:t>социального партн</w:t>
      </w:r>
      <w:r w:rsidR="00A668D9" w:rsidRPr="00804532">
        <w:rPr>
          <w:sz w:val="28"/>
          <w:szCs w:val="28"/>
        </w:rPr>
        <w:t>ё</w:t>
      </w:r>
      <w:r w:rsidRPr="00804532">
        <w:rPr>
          <w:sz w:val="28"/>
          <w:szCs w:val="28"/>
        </w:rPr>
        <w:t>рства;</w:t>
      </w:r>
    </w:p>
    <w:p w:rsidR="00C13C58" w:rsidRPr="00804532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04532">
        <w:rPr>
          <w:sz w:val="28"/>
          <w:szCs w:val="28"/>
        </w:rPr>
        <w:t xml:space="preserve">социальной солидарности и социальной ответственности </w:t>
      </w:r>
      <w:r w:rsidR="00546605">
        <w:rPr>
          <w:sz w:val="28"/>
          <w:szCs w:val="28"/>
        </w:rPr>
        <w:t xml:space="preserve">профсоюзной </w:t>
      </w:r>
      <w:r w:rsidRPr="00804532">
        <w:rPr>
          <w:sz w:val="28"/>
          <w:szCs w:val="28"/>
        </w:rPr>
        <w:t>молод</w:t>
      </w:r>
      <w:r w:rsidR="00A668D9" w:rsidRPr="00804532">
        <w:rPr>
          <w:sz w:val="28"/>
          <w:szCs w:val="28"/>
        </w:rPr>
        <w:t>ё</w:t>
      </w:r>
      <w:r w:rsidRPr="00804532">
        <w:rPr>
          <w:sz w:val="28"/>
          <w:szCs w:val="28"/>
        </w:rPr>
        <w:t>жи;</w:t>
      </w:r>
    </w:p>
    <w:p w:rsidR="00C13C58" w:rsidRPr="00804532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04532">
        <w:rPr>
          <w:sz w:val="28"/>
          <w:szCs w:val="28"/>
        </w:rPr>
        <w:t>сотрудничества с другими общественными организациями;</w:t>
      </w:r>
    </w:p>
    <w:p w:rsidR="00C13C58" w:rsidRPr="00804532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04532">
        <w:rPr>
          <w:sz w:val="28"/>
          <w:szCs w:val="28"/>
        </w:rPr>
        <w:t>комплексного подхода при формировании и реализации молод</w:t>
      </w:r>
      <w:r w:rsidR="00A668D9" w:rsidRPr="00804532">
        <w:rPr>
          <w:sz w:val="28"/>
          <w:szCs w:val="28"/>
        </w:rPr>
        <w:t>ё</w:t>
      </w:r>
      <w:r w:rsidRPr="00804532">
        <w:rPr>
          <w:sz w:val="28"/>
          <w:szCs w:val="28"/>
        </w:rPr>
        <w:t>жной политики</w:t>
      </w:r>
      <w:r w:rsidR="00A668D9" w:rsidRPr="00804532">
        <w:rPr>
          <w:sz w:val="28"/>
          <w:szCs w:val="28"/>
        </w:rPr>
        <w:t>;</w:t>
      </w:r>
      <w:r w:rsidRPr="00804532">
        <w:rPr>
          <w:sz w:val="28"/>
          <w:szCs w:val="28"/>
        </w:rPr>
        <w:t xml:space="preserve"> </w:t>
      </w:r>
    </w:p>
    <w:p w:rsidR="00C13C58" w:rsidRPr="00EB5005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04532">
        <w:rPr>
          <w:sz w:val="28"/>
          <w:szCs w:val="28"/>
        </w:rPr>
        <w:t xml:space="preserve">обязательности взаимодействия всех уровней профсоюзной структуры </w:t>
      </w:r>
      <w:r w:rsidRPr="00EB5005">
        <w:rPr>
          <w:sz w:val="28"/>
          <w:szCs w:val="28"/>
        </w:rPr>
        <w:t>ФНПР при реализации молодёжной политики</w:t>
      </w:r>
      <w:r w:rsidR="00A668D9" w:rsidRPr="00EB5005">
        <w:rPr>
          <w:sz w:val="28"/>
          <w:szCs w:val="28"/>
        </w:rPr>
        <w:t>;</w:t>
      </w:r>
    </w:p>
    <w:p w:rsidR="00C13C58" w:rsidRPr="00EB5005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5005">
        <w:rPr>
          <w:sz w:val="28"/>
          <w:szCs w:val="28"/>
        </w:rPr>
        <w:t>финансировани</w:t>
      </w:r>
      <w:r w:rsidR="00547AE4" w:rsidRPr="00EB5005">
        <w:rPr>
          <w:sz w:val="28"/>
          <w:szCs w:val="28"/>
        </w:rPr>
        <w:t>я</w:t>
      </w:r>
      <w:r w:rsidRPr="00EB5005">
        <w:rPr>
          <w:sz w:val="28"/>
          <w:szCs w:val="28"/>
        </w:rPr>
        <w:t xml:space="preserve"> в объем</w:t>
      </w:r>
      <w:r w:rsidR="00744000" w:rsidRPr="00EB5005">
        <w:rPr>
          <w:sz w:val="28"/>
          <w:szCs w:val="28"/>
        </w:rPr>
        <w:t>е</w:t>
      </w:r>
      <w:r w:rsidRPr="00EB5005">
        <w:rPr>
          <w:sz w:val="28"/>
          <w:szCs w:val="28"/>
        </w:rPr>
        <w:t xml:space="preserve"> не менее 5% от профсоюзного бюджета </w:t>
      </w:r>
      <w:r w:rsidR="00005551" w:rsidRPr="00EB5005">
        <w:rPr>
          <w:sz w:val="28"/>
          <w:szCs w:val="28"/>
        </w:rPr>
        <w:br/>
      </w:r>
      <w:r w:rsidRPr="00EB5005">
        <w:rPr>
          <w:sz w:val="28"/>
          <w:szCs w:val="28"/>
        </w:rPr>
        <w:t>на всех уровнях реализации</w:t>
      </w:r>
      <w:r w:rsidR="00BB70F3" w:rsidRPr="00EB5005">
        <w:rPr>
          <w:sz w:val="28"/>
          <w:szCs w:val="28"/>
        </w:rPr>
        <w:t>;</w:t>
      </w:r>
    </w:p>
    <w:p w:rsidR="005D499E" w:rsidRPr="00EB5005" w:rsidRDefault="00771EAD" w:rsidP="00F95F7D">
      <w:pPr>
        <w:pStyle w:val="aa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5005">
        <w:rPr>
          <w:sz w:val="28"/>
          <w:szCs w:val="28"/>
        </w:rPr>
        <w:t xml:space="preserve">независимой оценки результатов деятельности </w:t>
      </w:r>
      <w:r w:rsidR="00546605" w:rsidRPr="00EB5005">
        <w:rPr>
          <w:sz w:val="28"/>
          <w:szCs w:val="28"/>
        </w:rPr>
        <w:t xml:space="preserve">профсоюзной </w:t>
      </w:r>
      <w:r w:rsidRPr="00EB5005">
        <w:rPr>
          <w:sz w:val="28"/>
          <w:szCs w:val="28"/>
        </w:rPr>
        <w:t>молодежи;</w:t>
      </w:r>
      <w:r w:rsidR="00CB19BE" w:rsidRPr="00EB5005">
        <w:rPr>
          <w:sz w:val="28"/>
          <w:szCs w:val="28"/>
        </w:rPr>
        <w:t xml:space="preserve"> </w:t>
      </w:r>
    </w:p>
    <w:p w:rsidR="006D2D3E" w:rsidRPr="00EB5005" w:rsidRDefault="006D2D3E" w:rsidP="00F95F7D">
      <w:pPr>
        <w:pStyle w:val="aa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5005">
        <w:rPr>
          <w:sz w:val="28"/>
          <w:szCs w:val="28"/>
        </w:rPr>
        <w:t>п</w:t>
      </w:r>
      <w:r w:rsidR="00BB70F3" w:rsidRPr="00EB5005">
        <w:rPr>
          <w:sz w:val="28"/>
          <w:szCs w:val="28"/>
        </w:rPr>
        <w:t>оддержк</w:t>
      </w:r>
      <w:r w:rsidR="00547AE4" w:rsidRPr="00EB5005">
        <w:rPr>
          <w:sz w:val="28"/>
          <w:szCs w:val="28"/>
        </w:rPr>
        <w:t>и</w:t>
      </w:r>
      <w:r w:rsidR="00BB70F3" w:rsidRPr="00EB5005">
        <w:rPr>
          <w:sz w:val="28"/>
          <w:szCs w:val="28"/>
        </w:rPr>
        <w:t xml:space="preserve"> инициатив </w:t>
      </w:r>
      <w:r w:rsidR="00546605" w:rsidRPr="00EB5005">
        <w:rPr>
          <w:sz w:val="28"/>
          <w:szCs w:val="28"/>
        </w:rPr>
        <w:t xml:space="preserve">профсоюзной </w:t>
      </w:r>
      <w:r w:rsidR="00BB70F3" w:rsidRPr="00EB5005">
        <w:rPr>
          <w:sz w:val="28"/>
          <w:szCs w:val="28"/>
        </w:rPr>
        <w:t xml:space="preserve">молодежи, перспективных </w:t>
      </w:r>
      <w:r w:rsidR="000C07D8">
        <w:rPr>
          <w:sz w:val="28"/>
          <w:szCs w:val="28"/>
        </w:rPr>
        <w:t xml:space="preserve">              </w:t>
      </w:r>
      <w:r w:rsidR="00BB70F3" w:rsidRPr="00EB5005">
        <w:rPr>
          <w:sz w:val="28"/>
          <w:szCs w:val="28"/>
        </w:rPr>
        <w:t>для</w:t>
      </w:r>
      <w:r w:rsidR="00546605" w:rsidRPr="00EB5005">
        <w:rPr>
          <w:sz w:val="28"/>
          <w:szCs w:val="28"/>
        </w:rPr>
        <w:t xml:space="preserve"> развития профсоюзного движения;</w:t>
      </w:r>
    </w:p>
    <w:p w:rsidR="00546605" w:rsidRPr="00EB5005" w:rsidRDefault="00546605" w:rsidP="00F95F7D">
      <w:pPr>
        <w:pStyle w:val="aa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5005">
        <w:rPr>
          <w:sz w:val="28"/>
          <w:szCs w:val="28"/>
        </w:rPr>
        <w:t>участия профсоюзной молодёжи в борьбе профсоюзов за права трудящихся.</w:t>
      </w:r>
    </w:p>
    <w:p w:rsidR="006D2D3E" w:rsidRPr="007D4122" w:rsidRDefault="006D2D3E" w:rsidP="006D2D3E">
      <w:pPr>
        <w:pStyle w:val="aa"/>
        <w:spacing w:line="276" w:lineRule="auto"/>
        <w:ind w:firstLine="709"/>
        <w:jc w:val="both"/>
        <w:rPr>
          <w:sz w:val="24"/>
          <w:szCs w:val="28"/>
        </w:rPr>
      </w:pPr>
    </w:p>
    <w:p w:rsidR="00C13C58" w:rsidRPr="00B63CF1" w:rsidRDefault="00A668D9" w:rsidP="00543C6D">
      <w:pPr>
        <w:pStyle w:val="aa"/>
        <w:spacing w:line="276" w:lineRule="auto"/>
        <w:jc w:val="center"/>
        <w:outlineLvl w:val="0"/>
        <w:rPr>
          <w:b/>
          <w:sz w:val="28"/>
          <w:szCs w:val="28"/>
        </w:rPr>
      </w:pPr>
      <w:r w:rsidRPr="00804532">
        <w:rPr>
          <w:b/>
          <w:sz w:val="28"/>
          <w:szCs w:val="28"/>
          <w:lang w:val="en-US"/>
        </w:rPr>
        <w:t>V</w:t>
      </w:r>
      <w:r w:rsidRPr="00804532">
        <w:rPr>
          <w:b/>
          <w:sz w:val="28"/>
          <w:szCs w:val="28"/>
        </w:rPr>
        <w:t xml:space="preserve">. Приоритетные направления </w:t>
      </w:r>
      <w:r w:rsidR="00744000" w:rsidRPr="00804532">
        <w:rPr>
          <w:b/>
          <w:sz w:val="28"/>
          <w:szCs w:val="28"/>
        </w:rPr>
        <w:t>м</w:t>
      </w:r>
      <w:r w:rsidR="00C8107F" w:rsidRPr="00804532">
        <w:rPr>
          <w:b/>
          <w:sz w:val="28"/>
          <w:szCs w:val="28"/>
        </w:rPr>
        <w:t>олодёжной политики ФНПР</w:t>
      </w:r>
    </w:p>
    <w:p w:rsidR="009D7D9C" w:rsidRPr="007D4122" w:rsidRDefault="009D7D9C" w:rsidP="00543C6D">
      <w:pPr>
        <w:pStyle w:val="aa"/>
        <w:spacing w:line="276" w:lineRule="auto"/>
        <w:jc w:val="center"/>
        <w:outlineLvl w:val="0"/>
        <w:rPr>
          <w:b/>
          <w:sz w:val="18"/>
          <w:szCs w:val="28"/>
        </w:rPr>
      </w:pPr>
    </w:p>
    <w:p w:rsidR="00C13C58" w:rsidRDefault="00C8107F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804532">
        <w:rPr>
          <w:sz w:val="28"/>
          <w:szCs w:val="28"/>
        </w:rPr>
        <w:t>Концепция в соответствии с целями, задачами и принципами молодёжной политики ФНП</w:t>
      </w:r>
      <w:r w:rsidR="00E73E51" w:rsidRPr="00804532">
        <w:rPr>
          <w:sz w:val="28"/>
          <w:szCs w:val="28"/>
        </w:rPr>
        <w:t>Р</w:t>
      </w:r>
      <w:r w:rsidRPr="00804532">
        <w:rPr>
          <w:sz w:val="28"/>
          <w:szCs w:val="28"/>
        </w:rPr>
        <w:t xml:space="preserve"> определяет е</w:t>
      </w:r>
      <w:r w:rsidR="00A668D9" w:rsidRPr="00804532">
        <w:rPr>
          <w:sz w:val="28"/>
          <w:szCs w:val="28"/>
        </w:rPr>
        <w:t>ё</w:t>
      </w:r>
      <w:r w:rsidRPr="00804532">
        <w:rPr>
          <w:sz w:val="28"/>
          <w:szCs w:val="28"/>
        </w:rPr>
        <w:t xml:space="preserve"> приоритетные направления, которые соответствуют программным задачам Федерации</w:t>
      </w:r>
      <w:r w:rsidR="005D499E">
        <w:rPr>
          <w:sz w:val="28"/>
          <w:szCs w:val="28"/>
        </w:rPr>
        <w:t>:</w:t>
      </w:r>
    </w:p>
    <w:p w:rsidR="00F95F7D" w:rsidRDefault="00F95F7D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984D12" w:rsidRDefault="003748CF" w:rsidP="003748CF">
      <w:pPr>
        <w:pStyle w:val="aa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3783E">
        <w:rPr>
          <w:sz w:val="28"/>
          <w:szCs w:val="28"/>
        </w:rPr>
        <w:t xml:space="preserve"> </w:t>
      </w:r>
      <w:r w:rsidR="00984D12" w:rsidRPr="00984D12">
        <w:rPr>
          <w:sz w:val="28"/>
          <w:szCs w:val="28"/>
        </w:rPr>
        <w:t xml:space="preserve">Формирование у молодёжи ответственной гражданской позиции, патриотизма. </w:t>
      </w:r>
    </w:p>
    <w:p w:rsidR="006D2911" w:rsidRDefault="00984D12" w:rsidP="006D2911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3C6D">
        <w:rPr>
          <w:sz w:val="28"/>
          <w:szCs w:val="28"/>
        </w:rPr>
        <w:t>.</w:t>
      </w:r>
      <w:r w:rsidR="003748CF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984D12">
        <w:rPr>
          <w:sz w:val="28"/>
          <w:szCs w:val="28"/>
        </w:rPr>
        <w:t>ормирование у молодежи ценностных ориентаций: достоинств</w:t>
      </w:r>
      <w:r w:rsidR="00172238">
        <w:rPr>
          <w:sz w:val="28"/>
          <w:szCs w:val="28"/>
        </w:rPr>
        <w:t>а</w:t>
      </w:r>
      <w:r w:rsidRPr="00984D12">
        <w:rPr>
          <w:sz w:val="28"/>
          <w:szCs w:val="28"/>
        </w:rPr>
        <w:t xml:space="preserve"> работающего человека, честно</w:t>
      </w:r>
      <w:r w:rsidR="00172238">
        <w:rPr>
          <w:sz w:val="28"/>
          <w:szCs w:val="28"/>
        </w:rPr>
        <w:t>го</w:t>
      </w:r>
      <w:r w:rsidRPr="00984D12">
        <w:rPr>
          <w:sz w:val="28"/>
          <w:szCs w:val="28"/>
        </w:rPr>
        <w:t xml:space="preserve"> отношени</w:t>
      </w:r>
      <w:r w:rsidR="00172238">
        <w:rPr>
          <w:sz w:val="28"/>
          <w:szCs w:val="28"/>
        </w:rPr>
        <w:t>я</w:t>
      </w:r>
      <w:r w:rsidRPr="00984D12">
        <w:rPr>
          <w:sz w:val="28"/>
          <w:szCs w:val="28"/>
        </w:rPr>
        <w:t xml:space="preserve"> к труду и коллективу, солидарност</w:t>
      </w:r>
      <w:r w:rsidR="00172238">
        <w:rPr>
          <w:sz w:val="28"/>
          <w:szCs w:val="28"/>
        </w:rPr>
        <w:t>и</w:t>
      </w:r>
      <w:r w:rsidRPr="00984D12">
        <w:rPr>
          <w:sz w:val="28"/>
          <w:szCs w:val="28"/>
        </w:rPr>
        <w:t>, ответственност</w:t>
      </w:r>
      <w:r w:rsidR="00172238">
        <w:rPr>
          <w:sz w:val="28"/>
          <w:szCs w:val="28"/>
        </w:rPr>
        <w:t>и</w:t>
      </w:r>
      <w:r w:rsidRPr="00984D12">
        <w:rPr>
          <w:sz w:val="28"/>
          <w:szCs w:val="28"/>
        </w:rPr>
        <w:t xml:space="preserve">, чувства гордости за свою профессию </w:t>
      </w:r>
      <w:r w:rsidR="000C07D8">
        <w:rPr>
          <w:sz w:val="28"/>
          <w:szCs w:val="28"/>
        </w:rPr>
        <w:t xml:space="preserve">                    </w:t>
      </w:r>
      <w:r w:rsidRPr="00984D12">
        <w:rPr>
          <w:sz w:val="28"/>
          <w:szCs w:val="28"/>
        </w:rPr>
        <w:t>и принадле</w:t>
      </w:r>
      <w:r w:rsidR="00B227F0">
        <w:rPr>
          <w:sz w:val="28"/>
          <w:szCs w:val="28"/>
        </w:rPr>
        <w:t>жность к профсоюзному движению:</w:t>
      </w:r>
      <w:r w:rsidR="006D2911">
        <w:rPr>
          <w:sz w:val="28"/>
          <w:szCs w:val="28"/>
        </w:rPr>
        <w:t xml:space="preserve"> </w:t>
      </w:r>
    </w:p>
    <w:p w:rsidR="005D499E" w:rsidRDefault="006D2911" w:rsidP="006D2911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8107F" w:rsidRPr="005D499E">
        <w:rPr>
          <w:sz w:val="28"/>
          <w:szCs w:val="28"/>
        </w:rPr>
        <w:t xml:space="preserve">Повышение престижа профсоюзного членства, в том числе через акции солидарности и коллективные действия, PR-акции, социальную рекламу, формирующие </w:t>
      </w:r>
      <w:r w:rsidR="00C8107F" w:rsidRPr="003C21B7">
        <w:rPr>
          <w:sz w:val="28"/>
          <w:szCs w:val="28"/>
        </w:rPr>
        <w:t>по</w:t>
      </w:r>
      <w:r>
        <w:rPr>
          <w:sz w:val="28"/>
          <w:szCs w:val="28"/>
        </w:rPr>
        <w:t>зитивное отношение к профсоюзам</w:t>
      </w:r>
      <w:r w:rsidR="00C8107F" w:rsidRPr="003C21B7">
        <w:rPr>
          <w:sz w:val="28"/>
          <w:szCs w:val="28"/>
        </w:rPr>
        <w:t xml:space="preserve"> </w:t>
      </w:r>
      <w:r w:rsidR="000C07D8">
        <w:rPr>
          <w:sz w:val="28"/>
          <w:szCs w:val="28"/>
        </w:rPr>
        <w:t xml:space="preserve">                              </w:t>
      </w:r>
      <w:r w:rsidR="00C8107F" w:rsidRPr="003C21B7">
        <w:rPr>
          <w:sz w:val="28"/>
          <w:szCs w:val="28"/>
        </w:rPr>
        <w:t>как организации</w:t>
      </w:r>
      <w:r w:rsidR="00744000" w:rsidRPr="003C21B7">
        <w:rPr>
          <w:sz w:val="28"/>
          <w:szCs w:val="28"/>
        </w:rPr>
        <w:t xml:space="preserve">, </w:t>
      </w:r>
      <w:r w:rsidR="00C8107F" w:rsidRPr="003C21B7">
        <w:rPr>
          <w:sz w:val="28"/>
          <w:szCs w:val="28"/>
        </w:rPr>
        <w:t>защищающ</w:t>
      </w:r>
      <w:r w:rsidR="000B0F6A" w:rsidRPr="003C21B7">
        <w:rPr>
          <w:sz w:val="28"/>
          <w:szCs w:val="28"/>
        </w:rPr>
        <w:t>ей права и и</w:t>
      </w:r>
      <w:r w:rsidR="005D499E" w:rsidRPr="003C21B7">
        <w:rPr>
          <w:sz w:val="28"/>
          <w:szCs w:val="28"/>
        </w:rPr>
        <w:t>нтересы работников</w:t>
      </w:r>
      <w:r w:rsidR="007F5C4E" w:rsidRPr="003C21B7">
        <w:rPr>
          <w:sz w:val="28"/>
          <w:szCs w:val="28"/>
        </w:rPr>
        <w:t xml:space="preserve"> </w:t>
      </w:r>
      <w:r w:rsidR="007F5C4E" w:rsidRPr="003C21B7">
        <w:rPr>
          <w:bCs/>
          <w:sz w:val="28"/>
          <w:szCs w:val="28"/>
        </w:rPr>
        <w:t>и обучающихся.</w:t>
      </w:r>
    </w:p>
    <w:p w:rsidR="00806EC7" w:rsidRPr="00A013B2" w:rsidRDefault="005D499E" w:rsidP="007A6872">
      <w:pPr>
        <w:pStyle w:val="aa"/>
        <w:spacing w:line="276" w:lineRule="auto"/>
        <w:ind w:firstLine="709"/>
        <w:jc w:val="both"/>
        <w:rPr>
          <w:b/>
          <w:sz w:val="28"/>
          <w:szCs w:val="28"/>
          <w:highlight w:val="lightGray"/>
        </w:rPr>
      </w:pPr>
      <w:r>
        <w:rPr>
          <w:sz w:val="28"/>
          <w:szCs w:val="28"/>
        </w:rPr>
        <w:t>2.</w:t>
      </w:r>
      <w:r w:rsidR="00B227F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="00C8107F" w:rsidRPr="00804532">
        <w:rPr>
          <w:sz w:val="28"/>
          <w:szCs w:val="28"/>
        </w:rPr>
        <w:t>Содействие занятости молод</w:t>
      </w:r>
      <w:r w:rsidR="0053759D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>жи, гарантированно</w:t>
      </w:r>
      <w:r w:rsidR="00F6303A">
        <w:rPr>
          <w:sz w:val="28"/>
          <w:szCs w:val="28"/>
        </w:rPr>
        <w:t>му</w:t>
      </w:r>
      <w:r w:rsidR="00C8107F" w:rsidRPr="00804532">
        <w:rPr>
          <w:sz w:val="28"/>
          <w:szCs w:val="28"/>
        </w:rPr>
        <w:t xml:space="preserve"> получени</w:t>
      </w:r>
      <w:r w:rsidR="00F6303A">
        <w:rPr>
          <w:sz w:val="28"/>
          <w:szCs w:val="28"/>
        </w:rPr>
        <w:t>ю</w:t>
      </w:r>
      <w:r w:rsidR="00C8107F" w:rsidRPr="00804532">
        <w:rPr>
          <w:sz w:val="28"/>
          <w:szCs w:val="28"/>
        </w:rPr>
        <w:t xml:space="preserve"> первого</w:t>
      </w:r>
      <w:r w:rsidR="00744000" w:rsidRPr="00804532">
        <w:rPr>
          <w:sz w:val="28"/>
          <w:szCs w:val="28"/>
        </w:rPr>
        <w:t xml:space="preserve"> </w:t>
      </w:r>
      <w:r w:rsidR="00C8107F" w:rsidRPr="0000188A">
        <w:rPr>
          <w:sz w:val="28"/>
          <w:szCs w:val="28"/>
        </w:rPr>
        <w:t xml:space="preserve">рабочего места выпускниками образовательных организаций, помощь молодым работникам в адаптации к трудовой деятельности, в том числе </w:t>
      </w:r>
      <w:r w:rsidR="00B42048">
        <w:rPr>
          <w:sz w:val="28"/>
          <w:szCs w:val="28"/>
        </w:rPr>
        <w:t xml:space="preserve">              </w:t>
      </w:r>
      <w:r w:rsidR="00C8107F" w:rsidRPr="0000188A">
        <w:rPr>
          <w:sz w:val="28"/>
          <w:szCs w:val="28"/>
        </w:rPr>
        <w:t xml:space="preserve">через внедрение и расширение практики наставничества, </w:t>
      </w:r>
      <w:r w:rsidR="00B42048">
        <w:rPr>
          <w:sz w:val="28"/>
          <w:szCs w:val="28"/>
        </w:rPr>
        <w:t xml:space="preserve">                             </w:t>
      </w:r>
      <w:r w:rsidR="00C8107F" w:rsidRPr="0000188A">
        <w:rPr>
          <w:sz w:val="28"/>
          <w:szCs w:val="28"/>
        </w:rPr>
        <w:t>проведение конкурсов профессионального мастерства</w:t>
      </w:r>
      <w:r w:rsidR="000B0F6A" w:rsidRPr="0000188A">
        <w:rPr>
          <w:sz w:val="28"/>
          <w:szCs w:val="28"/>
        </w:rPr>
        <w:t>,</w:t>
      </w:r>
      <w:r w:rsidR="00C8107F" w:rsidRPr="0000188A">
        <w:rPr>
          <w:sz w:val="28"/>
          <w:szCs w:val="28"/>
        </w:rPr>
        <w:t xml:space="preserve"> конкурсов лучших наставников, участие профсоюзных организаций в разработке </w:t>
      </w:r>
      <w:r w:rsidR="00B42048">
        <w:rPr>
          <w:sz w:val="28"/>
          <w:szCs w:val="28"/>
        </w:rPr>
        <w:t xml:space="preserve">                        </w:t>
      </w:r>
      <w:r w:rsidR="00C8107F" w:rsidRPr="0000188A">
        <w:rPr>
          <w:sz w:val="28"/>
          <w:szCs w:val="28"/>
        </w:rPr>
        <w:t>программ профессиональн</w:t>
      </w:r>
      <w:r w:rsidR="003736CB" w:rsidRPr="0000188A">
        <w:rPr>
          <w:sz w:val="28"/>
          <w:szCs w:val="28"/>
        </w:rPr>
        <w:t xml:space="preserve">ого </w:t>
      </w:r>
      <w:r w:rsidR="003736CB" w:rsidRPr="005D499E">
        <w:rPr>
          <w:sz w:val="28"/>
          <w:szCs w:val="28"/>
        </w:rPr>
        <w:t xml:space="preserve">развития </w:t>
      </w:r>
      <w:r w:rsidRPr="005D499E">
        <w:rPr>
          <w:bCs/>
          <w:sz w:val="28"/>
          <w:szCs w:val="28"/>
        </w:rPr>
        <w:t>и получения дополнительных компетенций</w:t>
      </w:r>
      <w:r w:rsidRPr="005D499E">
        <w:rPr>
          <w:b/>
          <w:bCs/>
          <w:sz w:val="28"/>
          <w:szCs w:val="28"/>
        </w:rPr>
        <w:t xml:space="preserve"> </w:t>
      </w:r>
      <w:r w:rsidR="003736CB" w:rsidRPr="0000188A">
        <w:rPr>
          <w:sz w:val="28"/>
          <w:szCs w:val="28"/>
        </w:rPr>
        <w:t>молоды</w:t>
      </w:r>
      <w:r w:rsidR="003F0CA3">
        <w:rPr>
          <w:sz w:val="28"/>
          <w:szCs w:val="28"/>
        </w:rPr>
        <w:t>ми</w:t>
      </w:r>
      <w:r w:rsidR="003736CB" w:rsidRPr="0000188A">
        <w:rPr>
          <w:sz w:val="28"/>
          <w:szCs w:val="28"/>
        </w:rPr>
        <w:t xml:space="preserve"> </w:t>
      </w:r>
      <w:r w:rsidR="003F0CA3">
        <w:rPr>
          <w:sz w:val="28"/>
          <w:szCs w:val="28"/>
        </w:rPr>
        <w:t>работниками</w:t>
      </w:r>
      <w:r w:rsidR="003736CB" w:rsidRPr="005D499E">
        <w:rPr>
          <w:sz w:val="28"/>
          <w:szCs w:val="28"/>
        </w:rPr>
        <w:t>, непосредственн</w:t>
      </w:r>
      <w:r w:rsidR="00F6303A" w:rsidRPr="005D499E">
        <w:rPr>
          <w:sz w:val="28"/>
          <w:szCs w:val="28"/>
        </w:rPr>
        <w:t xml:space="preserve">ое </w:t>
      </w:r>
      <w:r w:rsidR="003736CB" w:rsidRPr="005D499E">
        <w:rPr>
          <w:sz w:val="28"/>
          <w:szCs w:val="28"/>
        </w:rPr>
        <w:t>взаимодействи</w:t>
      </w:r>
      <w:r w:rsidR="00F6303A" w:rsidRPr="005D499E">
        <w:rPr>
          <w:sz w:val="28"/>
          <w:szCs w:val="28"/>
        </w:rPr>
        <w:t>е</w:t>
      </w:r>
      <w:r w:rsidR="003736CB" w:rsidRPr="005D499E">
        <w:rPr>
          <w:sz w:val="28"/>
          <w:szCs w:val="28"/>
        </w:rPr>
        <w:t xml:space="preserve"> </w:t>
      </w:r>
      <w:r w:rsidR="005F1781" w:rsidRPr="005F1781">
        <w:rPr>
          <w:sz w:val="28"/>
          <w:szCs w:val="28"/>
        </w:rPr>
        <w:t>профсоюз</w:t>
      </w:r>
      <w:r w:rsidR="0073783E">
        <w:rPr>
          <w:sz w:val="28"/>
          <w:szCs w:val="28"/>
        </w:rPr>
        <w:t xml:space="preserve">ных организаций, действующих в </w:t>
      </w:r>
      <w:r w:rsidR="005F1781" w:rsidRPr="005F1781">
        <w:rPr>
          <w:sz w:val="28"/>
          <w:szCs w:val="28"/>
        </w:rPr>
        <w:t xml:space="preserve">учебных </w:t>
      </w:r>
      <w:r w:rsidR="005F1781" w:rsidRPr="000C07D8">
        <w:rPr>
          <w:sz w:val="28"/>
          <w:szCs w:val="28"/>
        </w:rPr>
        <w:t>заведени</w:t>
      </w:r>
      <w:r w:rsidR="006D2911" w:rsidRPr="000C07D8">
        <w:rPr>
          <w:sz w:val="28"/>
          <w:szCs w:val="28"/>
        </w:rPr>
        <w:t>ях</w:t>
      </w:r>
      <w:r w:rsidR="005F1781" w:rsidRPr="000C07D8">
        <w:rPr>
          <w:sz w:val="28"/>
          <w:szCs w:val="28"/>
        </w:rPr>
        <w:t xml:space="preserve"> </w:t>
      </w:r>
      <w:r w:rsidR="006A3B14">
        <w:rPr>
          <w:sz w:val="28"/>
          <w:szCs w:val="28"/>
        </w:rPr>
        <w:t xml:space="preserve">                             и </w:t>
      </w:r>
      <w:r w:rsidR="005F1781" w:rsidRPr="005F1781">
        <w:rPr>
          <w:sz w:val="28"/>
          <w:szCs w:val="28"/>
        </w:rPr>
        <w:t>на предприятиях</w:t>
      </w:r>
      <w:proofErr w:type="gramEnd"/>
      <w:r w:rsidR="005F1781" w:rsidRPr="005F1781">
        <w:rPr>
          <w:sz w:val="28"/>
          <w:szCs w:val="28"/>
        </w:rPr>
        <w:t>, по вопросам трудоустройства и адаптации</w:t>
      </w:r>
      <w:r w:rsidR="00543C6D">
        <w:rPr>
          <w:sz w:val="28"/>
          <w:szCs w:val="28"/>
        </w:rPr>
        <w:t>.</w:t>
      </w:r>
    </w:p>
    <w:p w:rsidR="00744000" w:rsidRDefault="005D499E" w:rsidP="007A6872">
      <w:pPr>
        <w:pStyle w:val="aa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44000" w:rsidRPr="00804532">
        <w:rPr>
          <w:sz w:val="28"/>
          <w:szCs w:val="28"/>
        </w:rPr>
        <w:t xml:space="preserve">. </w:t>
      </w:r>
      <w:r w:rsidR="00C8107F" w:rsidRPr="00804532">
        <w:rPr>
          <w:sz w:val="28"/>
          <w:szCs w:val="28"/>
        </w:rPr>
        <w:t>Вовлечение молод</w:t>
      </w:r>
      <w:r w:rsidR="0053759D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>жи в профсоюзы и развитие е</w:t>
      </w:r>
      <w:r w:rsidR="0053759D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 xml:space="preserve"> активности </w:t>
      </w:r>
      <w:r w:rsidR="00B42048">
        <w:rPr>
          <w:sz w:val="28"/>
          <w:szCs w:val="28"/>
        </w:rPr>
        <w:t xml:space="preserve">                  </w:t>
      </w:r>
      <w:r w:rsidR="00C8107F" w:rsidRPr="00804532">
        <w:rPr>
          <w:sz w:val="28"/>
          <w:szCs w:val="28"/>
        </w:rPr>
        <w:t>в вопросах защиты социально-трудовых прав работников:</w:t>
      </w:r>
    </w:p>
    <w:p w:rsidR="00C13C58" w:rsidRDefault="005D499E" w:rsidP="007A6872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2911">
        <w:rPr>
          <w:sz w:val="28"/>
          <w:szCs w:val="28"/>
        </w:rPr>
        <w:t>.1. </w:t>
      </w:r>
      <w:r w:rsidR="00C8107F" w:rsidRPr="00804532">
        <w:rPr>
          <w:sz w:val="28"/>
          <w:szCs w:val="28"/>
        </w:rPr>
        <w:t xml:space="preserve">Проведение агитационной, пропагандистской, разъяснительной </w:t>
      </w:r>
      <w:r w:rsidR="009B0857">
        <w:rPr>
          <w:sz w:val="28"/>
          <w:szCs w:val="28"/>
        </w:rPr>
        <w:t xml:space="preserve">работы в </w:t>
      </w:r>
      <w:r w:rsidR="00C8107F" w:rsidRPr="00804532">
        <w:rPr>
          <w:sz w:val="28"/>
          <w:szCs w:val="28"/>
        </w:rPr>
        <w:t>молод</w:t>
      </w:r>
      <w:r w:rsidR="0053759D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 xml:space="preserve">жной среде об истории профсоюзов, их целях, практике </w:t>
      </w:r>
      <w:r w:rsidR="006D37AF">
        <w:rPr>
          <w:sz w:val="28"/>
          <w:szCs w:val="28"/>
        </w:rPr>
        <w:t xml:space="preserve">защиты трудовых прав работников, </w:t>
      </w:r>
      <w:r w:rsidR="006D37AF" w:rsidRPr="005D499E">
        <w:rPr>
          <w:sz w:val="28"/>
          <w:szCs w:val="28"/>
        </w:rPr>
        <w:t xml:space="preserve">проведение встреч с ветеранами </w:t>
      </w:r>
      <w:r w:rsidR="00FC661F" w:rsidRPr="005D499E">
        <w:rPr>
          <w:bCs/>
          <w:sz w:val="28"/>
          <w:szCs w:val="28"/>
        </w:rPr>
        <w:t>профсоюзного движения</w:t>
      </w:r>
      <w:r w:rsidR="006D37AF" w:rsidRPr="005D499E">
        <w:rPr>
          <w:sz w:val="28"/>
          <w:szCs w:val="28"/>
        </w:rPr>
        <w:t>.</w:t>
      </w:r>
    </w:p>
    <w:p w:rsidR="004A4E27" w:rsidRDefault="004A4E27" w:rsidP="007A6872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000" w:rsidRPr="00804532">
        <w:rPr>
          <w:sz w:val="28"/>
          <w:szCs w:val="28"/>
        </w:rPr>
        <w:t xml:space="preserve">.2. </w:t>
      </w:r>
      <w:r w:rsidR="00C8107F" w:rsidRPr="00804532">
        <w:rPr>
          <w:sz w:val="28"/>
          <w:szCs w:val="28"/>
        </w:rPr>
        <w:t xml:space="preserve">Выявление проблем, с которыми сталкиваются молодые работники на рабочем месте, и поиск способов их разрешения при участии профсоюзов. </w:t>
      </w:r>
    </w:p>
    <w:p w:rsidR="0016018F" w:rsidRPr="004A4E27" w:rsidRDefault="004A4E27" w:rsidP="007A6872">
      <w:pPr>
        <w:pStyle w:val="aa"/>
        <w:spacing w:line="276" w:lineRule="auto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3.3. Проведение встреч с работающей молодёжью, не состоящей </w:t>
      </w:r>
      <w:r w:rsidR="006D2911">
        <w:rPr>
          <w:sz w:val="28"/>
          <w:szCs w:val="28"/>
        </w:rPr>
        <w:br/>
      </w:r>
      <w:r>
        <w:rPr>
          <w:sz w:val="28"/>
          <w:szCs w:val="28"/>
        </w:rPr>
        <w:t xml:space="preserve">в профсоюзах, с целью демонстрации эффективности профсоюзного членства, </w:t>
      </w:r>
      <w:r>
        <w:rPr>
          <w:rFonts w:eastAsia="Arial"/>
          <w:sz w:val="28"/>
          <w:szCs w:val="28"/>
        </w:rPr>
        <w:t xml:space="preserve"> </w:t>
      </w:r>
      <w:r w:rsidR="0016018F" w:rsidRPr="004A4E27">
        <w:rPr>
          <w:rFonts w:eastAsia="Arial"/>
          <w:sz w:val="28"/>
          <w:szCs w:val="28"/>
        </w:rPr>
        <w:t>действи</w:t>
      </w:r>
      <w:r w:rsidRPr="004A4E27">
        <w:rPr>
          <w:rFonts w:eastAsia="Arial"/>
          <w:sz w:val="28"/>
          <w:szCs w:val="28"/>
        </w:rPr>
        <w:t>й</w:t>
      </w:r>
      <w:r w:rsidR="0016018F" w:rsidRPr="004A4E27">
        <w:rPr>
          <w:rFonts w:eastAsia="Arial"/>
          <w:sz w:val="28"/>
          <w:szCs w:val="28"/>
        </w:rPr>
        <w:t xml:space="preserve"> профсоюз</w:t>
      </w:r>
      <w:r w:rsidRPr="004A4E27">
        <w:rPr>
          <w:rFonts w:eastAsia="Arial"/>
          <w:sz w:val="28"/>
          <w:szCs w:val="28"/>
        </w:rPr>
        <w:t xml:space="preserve">ов </w:t>
      </w:r>
      <w:r w:rsidR="0016018F" w:rsidRPr="004A4E27">
        <w:rPr>
          <w:rFonts w:eastAsia="Arial"/>
          <w:sz w:val="28"/>
          <w:szCs w:val="28"/>
        </w:rPr>
        <w:t xml:space="preserve">по решению </w:t>
      </w:r>
      <w:r w:rsidRPr="004A4E27">
        <w:rPr>
          <w:rFonts w:eastAsia="Arial"/>
          <w:sz w:val="28"/>
          <w:szCs w:val="28"/>
        </w:rPr>
        <w:t>проблем молодёжи.</w:t>
      </w:r>
    </w:p>
    <w:p w:rsidR="00C13C58" w:rsidRPr="00804532" w:rsidRDefault="004A4E27" w:rsidP="007A6872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07D8">
        <w:rPr>
          <w:sz w:val="28"/>
          <w:szCs w:val="28"/>
        </w:rPr>
        <w:t xml:space="preserve">. </w:t>
      </w:r>
      <w:r w:rsidR="00C8107F" w:rsidRPr="00804532">
        <w:rPr>
          <w:sz w:val="28"/>
          <w:szCs w:val="28"/>
        </w:rPr>
        <w:t>Формирование системы профсоюзного образования молодежи, внедрение инновационных образовательных технологий:</w:t>
      </w:r>
    </w:p>
    <w:p w:rsidR="00C13C58" w:rsidRDefault="004A4E27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6104" w:rsidRPr="00804532">
        <w:rPr>
          <w:sz w:val="28"/>
          <w:szCs w:val="28"/>
        </w:rPr>
        <w:t>.1.</w:t>
      </w:r>
      <w:r w:rsidR="006D2911">
        <w:rPr>
          <w:sz w:val="28"/>
          <w:szCs w:val="28"/>
        </w:rPr>
        <w:t> </w:t>
      </w:r>
      <w:r w:rsidR="0053759D" w:rsidRPr="00804532">
        <w:rPr>
          <w:sz w:val="28"/>
          <w:szCs w:val="28"/>
        </w:rPr>
        <w:t>Разработка и внедрение</w:t>
      </w:r>
      <w:r w:rsidR="00C8107F" w:rsidRPr="00804532">
        <w:rPr>
          <w:sz w:val="28"/>
          <w:szCs w:val="28"/>
        </w:rPr>
        <w:t xml:space="preserve"> совместно с образовательными учреждениями профсоюзов практико-ориентированных образовательных программ для молодых профсоюзных активистов по актуальным проблемам профсоюзной работы. </w:t>
      </w:r>
    </w:p>
    <w:p w:rsidR="00221DEB" w:rsidRDefault="004A4E27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6104" w:rsidRPr="00804532">
        <w:rPr>
          <w:sz w:val="28"/>
          <w:szCs w:val="28"/>
        </w:rPr>
        <w:t>.2.</w:t>
      </w:r>
      <w:r w:rsidR="00543C6D">
        <w:rPr>
          <w:sz w:val="28"/>
          <w:szCs w:val="28"/>
        </w:rPr>
        <w:t xml:space="preserve"> </w:t>
      </w:r>
      <w:r w:rsidR="00C8107F" w:rsidRPr="00804532">
        <w:rPr>
          <w:sz w:val="28"/>
          <w:szCs w:val="28"/>
        </w:rPr>
        <w:t>Обеспечение доступно</w:t>
      </w:r>
      <w:r w:rsidR="0053759D" w:rsidRPr="00804532">
        <w:rPr>
          <w:sz w:val="28"/>
          <w:szCs w:val="28"/>
        </w:rPr>
        <w:t xml:space="preserve">сти качественного профсоюзного </w:t>
      </w:r>
      <w:r w:rsidR="00C8107F" w:rsidRPr="00804532">
        <w:rPr>
          <w:sz w:val="28"/>
          <w:szCs w:val="28"/>
        </w:rPr>
        <w:t xml:space="preserve">образования для </w:t>
      </w:r>
      <w:r>
        <w:rPr>
          <w:sz w:val="28"/>
          <w:szCs w:val="28"/>
        </w:rPr>
        <w:t xml:space="preserve">молодёжи, в том числе с </w:t>
      </w:r>
      <w:r w:rsidR="00A002AD">
        <w:rPr>
          <w:sz w:val="28"/>
          <w:szCs w:val="28"/>
        </w:rPr>
        <w:t>использованием</w:t>
      </w:r>
      <w:r w:rsidR="00C8107F" w:rsidRPr="00A002AD">
        <w:rPr>
          <w:sz w:val="28"/>
          <w:szCs w:val="28"/>
        </w:rPr>
        <w:t xml:space="preserve"> дистанционных </w:t>
      </w:r>
      <w:r w:rsidR="00A002AD" w:rsidRPr="00A002AD">
        <w:rPr>
          <w:sz w:val="28"/>
          <w:szCs w:val="28"/>
        </w:rPr>
        <w:t>образовательных технологий.</w:t>
      </w:r>
    </w:p>
    <w:p w:rsidR="00F95F7D" w:rsidRPr="002C7EA4" w:rsidRDefault="00F95F7D" w:rsidP="00543C6D">
      <w:pPr>
        <w:pStyle w:val="aa"/>
        <w:spacing w:line="276" w:lineRule="auto"/>
        <w:ind w:firstLine="709"/>
        <w:jc w:val="both"/>
        <w:rPr>
          <w:b/>
          <w:sz w:val="28"/>
          <w:szCs w:val="28"/>
          <w:highlight w:val="green"/>
        </w:rPr>
      </w:pPr>
    </w:p>
    <w:p w:rsidR="00C13C58" w:rsidRDefault="00433777" w:rsidP="00543C6D">
      <w:pPr>
        <w:pStyle w:val="aa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0C07D8">
        <w:rPr>
          <w:sz w:val="28"/>
          <w:szCs w:val="28"/>
        </w:rPr>
        <w:t xml:space="preserve"> </w:t>
      </w:r>
      <w:r w:rsidR="00C8107F" w:rsidRPr="00804532">
        <w:rPr>
          <w:sz w:val="28"/>
          <w:szCs w:val="28"/>
        </w:rPr>
        <w:t>Содействие наиболее полной реализации интеллек</w:t>
      </w:r>
      <w:r w:rsidR="0073783E">
        <w:rPr>
          <w:sz w:val="28"/>
          <w:szCs w:val="28"/>
        </w:rPr>
        <w:t xml:space="preserve">туального потенциала молодёжи в </w:t>
      </w:r>
      <w:r w:rsidR="00C8107F" w:rsidRPr="00804532">
        <w:rPr>
          <w:sz w:val="28"/>
          <w:szCs w:val="28"/>
        </w:rPr>
        <w:t>кадровой политике профсоюзов:</w:t>
      </w:r>
    </w:p>
    <w:p w:rsidR="00C13C58" w:rsidRPr="00804532" w:rsidRDefault="00433777" w:rsidP="00543C6D">
      <w:pPr>
        <w:pStyle w:val="aa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C96104" w:rsidRPr="008E4C5C">
        <w:rPr>
          <w:sz w:val="28"/>
          <w:szCs w:val="28"/>
        </w:rPr>
        <w:t>1.</w:t>
      </w:r>
      <w:r w:rsidR="00B42048">
        <w:rPr>
          <w:sz w:val="28"/>
          <w:szCs w:val="28"/>
        </w:rPr>
        <w:t xml:space="preserve"> </w:t>
      </w:r>
      <w:r w:rsidR="00C8107F" w:rsidRPr="008E4C5C">
        <w:rPr>
          <w:sz w:val="28"/>
          <w:szCs w:val="28"/>
        </w:rPr>
        <w:t>Выявление активных молодых членов пр</w:t>
      </w:r>
      <w:r w:rsidR="0053759D" w:rsidRPr="008E4C5C">
        <w:rPr>
          <w:sz w:val="28"/>
          <w:szCs w:val="28"/>
        </w:rPr>
        <w:t xml:space="preserve">офсоюзов, проявляющих </w:t>
      </w:r>
      <w:r w:rsidR="003C21B7">
        <w:rPr>
          <w:sz w:val="28"/>
          <w:szCs w:val="28"/>
        </w:rPr>
        <w:t xml:space="preserve">интерес к </w:t>
      </w:r>
      <w:r w:rsidR="00C8107F" w:rsidRPr="008E4C5C">
        <w:rPr>
          <w:sz w:val="28"/>
          <w:szCs w:val="28"/>
        </w:rPr>
        <w:t>профсоюзной работе,</w:t>
      </w:r>
      <w:r w:rsidR="006D37AF" w:rsidRPr="008E4C5C">
        <w:rPr>
          <w:sz w:val="28"/>
          <w:szCs w:val="28"/>
        </w:rPr>
        <w:t xml:space="preserve"> </w:t>
      </w:r>
      <w:r w:rsidR="008E4C5C" w:rsidRPr="008E4C5C">
        <w:rPr>
          <w:sz w:val="28"/>
          <w:szCs w:val="28"/>
        </w:rPr>
        <w:t xml:space="preserve">включение их в составы молодежных </w:t>
      </w:r>
      <w:r w:rsidR="00B42048">
        <w:rPr>
          <w:sz w:val="28"/>
          <w:szCs w:val="28"/>
        </w:rPr>
        <w:t xml:space="preserve">             </w:t>
      </w:r>
      <w:r w:rsidR="008E4C5C" w:rsidRPr="008E4C5C">
        <w:rPr>
          <w:sz w:val="28"/>
          <w:szCs w:val="28"/>
        </w:rPr>
        <w:t xml:space="preserve">советов (комиссий), </w:t>
      </w:r>
      <w:r w:rsidR="006D37AF" w:rsidRPr="00646358">
        <w:rPr>
          <w:sz w:val="28"/>
          <w:szCs w:val="28"/>
        </w:rPr>
        <w:t>выдвижение их в выборные профсоюзные органы</w:t>
      </w:r>
      <w:r w:rsidR="006D37AF" w:rsidRPr="008E4C5C">
        <w:rPr>
          <w:sz w:val="28"/>
          <w:szCs w:val="28"/>
        </w:rPr>
        <w:t>,</w:t>
      </w:r>
      <w:r w:rsidR="00C8107F" w:rsidRPr="008E4C5C">
        <w:rPr>
          <w:sz w:val="28"/>
          <w:szCs w:val="28"/>
        </w:rPr>
        <w:t xml:space="preserve"> формирование и подд</w:t>
      </w:r>
      <w:r w:rsidR="0053759D" w:rsidRPr="008E4C5C">
        <w:rPr>
          <w:sz w:val="28"/>
          <w:szCs w:val="28"/>
        </w:rPr>
        <w:t xml:space="preserve">ержание в актуальном состоянии </w:t>
      </w:r>
      <w:r w:rsidR="00C8107F" w:rsidRPr="008E4C5C">
        <w:rPr>
          <w:sz w:val="28"/>
          <w:szCs w:val="28"/>
        </w:rPr>
        <w:t>базы данных профсоюзных активистов.</w:t>
      </w:r>
    </w:p>
    <w:p w:rsidR="00B76BBD" w:rsidRPr="00690F90" w:rsidRDefault="00433777" w:rsidP="00543C6D">
      <w:pPr>
        <w:pStyle w:val="aa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="00C96104" w:rsidRPr="003C21B7">
        <w:rPr>
          <w:sz w:val="28"/>
          <w:szCs w:val="28"/>
        </w:rPr>
        <w:t>2.</w:t>
      </w:r>
      <w:r w:rsidR="00B42048">
        <w:rPr>
          <w:sz w:val="28"/>
          <w:szCs w:val="28"/>
        </w:rPr>
        <w:t xml:space="preserve"> </w:t>
      </w:r>
      <w:r w:rsidR="00C8107F" w:rsidRPr="003C21B7">
        <w:rPr>
          <w:sz w:val="28"/>
          <w:szCs w:val="28"/>
        </w:rPr>
        <w:t xml:space="preserve">Формирование кадрового резерва профсоюзов с привлечением </w:t>
      </w:r>
      <w:r w:rsidR="00C8107F" w:rsidRPr="00690F90">
        <w:rPr>
          <w:sz w:val="28"/>
          <w:szCs w:val="28"/>
        </w:rPr>
        <w:t>м</w:t>
      </w:r>
      <w:r w:rsidR="0053759D" w:rsidRPr="00690F90">
        <w:rPr>
          <w:sz w:val="28"/>
          <w:szCs w:val="28"/>
        </w:rPr>
        <w:t xml:space="preserve">олодых профсоюзных активистов, </w:t>
      </w:r>
      <w:r w:rsidR="00C8107F" w:rsidRPr="00690F90">
        <w:rPr>
          <w:sz w:val="28"/>
          <w:szCs w:val="28"/>
        </w:rPr>
        <w:t xml:space="preserve">их целенаправленная подготовка. </w:t>
      </w:r>
    </w:p>
    <w:p w:rsidR="00380741" w:rsidRPr="00804532" w:rsidRDefault="00433777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690F90">
        <w:rPr>
          <w:sz w:val="28"/>
          <w:szCs w:val="28"/>
        </w:rPr>
        <w:t>5.</w:t>
      </w:r>
      <w:r w:rsidR="00C96104" w:rsidRPr="00690F90">
        <w:rPr>
          <w:sz w:val="28"/>
          <w:szCs w:val="28"/>
        </w:rPr>
        <w:t>3</w:t>
      </w:r>
      <w:r w:rsidRPr="00690F90">
        <w:rPr>
          <w:sz w:val="28"/>
          <w:szCs w:val="28"/>
        </w:rPr>
        <w:t>.</w:t>
      </w:r>
      <w:r w:rsidR="00380741" w:rsidRPr="00690F90">
        <w:rPr>
          <w:sz w:val="28"/>
          <w:szCs w:val="28"/>
        </w:rPr>
        <w:t xml:space="preserve"> Увеличение представительства молодежи в выборных профсоюзных органах </w:t>
      </w:r>
      <w:r w:rsidR="00EB5005" w:rsidRPr="00690F90">
        <w:rPr>
          <w:sz w:val="28"/>
          <w:szCs w:val="28"/>
        </w:rPr>
        <w:t>всех уровней профсоюзной структуры.</w:t>
      </w:r>
      <w:r w:rsidR="00EB5005">
        <w:rPr>
          <w:sz w:val="28"/>
          <w:szCs w:val="28"/>
        </w:rPr>
        <w:t xml:space="preserve"> </w:t>
      </w:r>
      <w:r w:rsidR="00380741">
        <w:rPr>
          <w:sz w:val="28"/>
          <w:szCs w:val="28"/>
        </w:rPr>
        <w:t xml:space="preserve"> </w:t>
      </w:r>
    </w:p>
    <w:p w:rsidR="00C13C58" w:rsidRDefault="00433777" w:rsidP="00543C6D">
      <w:pPr>
        <w:pStyle w:val="aa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C96104" w:rsidRPr="00804532">
        <w:rPr>
          <w:sz w:val="28"/>
          <w:szCs w:val="28"/>
        </w:rPr>
        <w:t xml:space="preserve">. </w:t>
      </w:r>
      <w:r w:rsidR="00C8107F" w:rsidRPr="00804532">
        <w:rPr>
          <w:sz w:val="28"/>
          <w:szCs w:val="28"/>
        </w:rPr>
        <w:t>Расширение информационного поля, благоприятного для повышения профсоюзной активности молод</w:t>
      </w:r>
      <w:r w:rsidR="0053759D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>жи</w:t>
      </w:r>
      <w:r w:rsidR="0053759D" w:rsidRPr="00804532">
        <w:rPr>
          <w:sz w:val="28"/>
          <w:szCs w:val="28"/>
        </w:rPr>
        <w:t>:</w:t>
      </w:r>
    </w:p>
    <w:p w:rsidR="00C13C58" w:rsidRDefault="00433777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96104" w:rsidRPr="0080453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8107F" w:rsidRPr="00804532">
        <w:rPr>
          <w:sz w:val="28"/>
          <w:szCs w:val="28"/>
        </w:rPr>
        <w:t xml:space="preserve">Развитие и активное использование профсоюзных средств массовой информации. </w:t>
      </w:r>
    </w:p>
    <w:p w:rsidR="006D2D3E" w:rsidRPr="00804532" w:rsidRDefault="00433777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96104" w:rsidRPr="008E4C5C">
        <w:rPr>
          <w:sz w:val="28"/>
          <w:szCs w:val="28"/>
        </w:rPr>
        <w:t>2.</w:t>
      </w:r>
      <w:r w:rsidR="00CB19BE" w:rsidRPr="00294638">
        <w:rPr>
          <w:b/>
          <w:sz w:val="28"/>
          <w:szCs w:val="28"/>
        </w:rPr>
        <w:t xml:space="preserve"> </w:t>
      </w:r>
      <w:r w:rsidR="006D2D3E" w:rsidRPr="008E4C5C">
        <w:rPr>
          <w:sz w:val="28"/>
          <w:szCs w:val="28"/>
        </w:rPr>
        <w:t xml:space="preserve">Использование возможностей средств массовой информации </w:t>
      </w:r>
      <w:r w:rsidR="000C07D8">
        <w:rPr>
          <w:sz w:val="28"/>
          <w:szCs w:val="28"/>
        </w:rPr>
        <w:t xml:space="preserve">              </w:t>
      </w:r>
      <w:r w:rsidR="006D2D3E" w:rsidRPr="008E4C5C">
        <w:rPr>
          <w:sz w:val="28"/>
          <w:szCs w:val="28"/>
        </w:rPr>
        <w:t>для рекламы и освещения результатов профсоюзных мероприятий</w:t>
      </w:r>
      <w:r w:rsidR="00617B4D">
        <w:rPr>
          <w:sz w:val="28"/>
          <w:szCs w:val="28"/>
        </w:rPr>
        <w:t>.</w:t>
      </w:r>
    </w:p>
    <w:p w:rsidR="00C13C58" w:rsidRPr="00804532" w:rsidRDefault="00433777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6104" w:rsidRPr="00804532">
        <w:rPr>
          <w:sz w:val="28"/>
          <w:szCs w:val="28"/>
        </w:rPr>
        <w:t>.3.</w:t>
      </w:r>
      <w:r w:rsidR="00CB19BE" w:rsidRPr="00294638">
        <w:rPr>
          <w:b/>
          <w:sz w:val="28"/>
          <w:szCs w:val="28"/>
        </w:rPr>
        <w:t xml:space="preserve"> </w:t>
      </w:r>
      <w:r w:rsidR="00C8107F" w:rsidRPr="00804532">
        <w:rPr>
          <w:sz w:val="28"/>
          <w:szCs w:val="28"/>
        </w:rPr>
        <w:t>Организация площадок для обмена опытом работы по реализации молод</w:t>
      </w:r>
      <w:r w:rsidR="0053759D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>жной политики профсоюзов, молод</w:t>
      </w:r>
      <w:r w:rsidR="0053759D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 xml:space="preserve">жных профсоюзных слетов, конкурсов, научно-практических конференций. </w:t>
      </w:r>
    </w:p>
    <w:p w:rsidR="006D2D3E" w:rsidRDefault="00433777" w:rsidP="00CB19BE">
      <w:pPr>
        <w:pStyle w:val="aa"/>
        <w:tabs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96104" w:rsidRPr="00804532">
        <w:rPr>
          <w:sz w:val="28"/>
          <w:szCs w:val="28"/>
        </w:rPr>
        <w:t>4.</w:t>
      </w:r>
      <w:r w:rsidR="00CB19BE" w:rsidRPr="00294638">
        <w:rPr>
          <w:b/>
          <w:sz w:val="28"/>
          <w:szCs w:val="28"/>
        </w:rPr>
        <w:t xml:space="preserve"> </w:t>
      </w:r>
      <w:r w:rsidR="00B52B85">
        <w:rPr>
          <w:sz w:val="28"/>
          <w:szCs w:val="28"/>
        </w:rPr>
        <w:t>Р</w:t>
      </w:r>
      <w:r w:rsidR="00C8107F" w:rsidRPr="00804532">
        <w:rPr>
          <w:sz w:val="28"/>
          <w:szCs w:val="28"/>
        </w:rPr>
        <w:t>аспространение ин</w:t>
      </w:r>
      <w:r w:rsidR="0053759D" w:rsidRPr="00804532">
        <w:rPr>
          <w:sz w:val="28"/>
          <w:szCs w:val="28"/>
        </w:rPr>
        <w:t xml:space="preserve">формации </w:t>
      </w:r>
      <w:r w:rsidR="006D2D3E" w:rsidRPr="00294638">
        <w:rPr>
          <w:sz w:val="28"/>
          <w:szCs w:val="28"/>
        </w:rPr>
        <w:t>о положительном опыте работы профсоюзных организаций по взаимодействию с институтами гражданского общества, органами законодательной и исполнительной власти, органами местного самоуправления</w:t>
      </w:r>
      <w:r w:rsidR="00294638">
        <w:rPr>
          <w:sz w:val="28"/>
          <w:szCs w:val="28"/>
        </w:rPr>
        <w:t>.</w:t>
      </w:r>
    </w:p>
    <w:p w:rsidR="0016018F" w:rsidRPr="0016018F" w:rsidRDefault="00433777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6018F" w:rsidRPr="00294638">
        <w:rPr>
          <w:sz w:val="28"/>
          <w:szCs w:val="28"/>
        </w:rPr>
        <w:t>5</w:t>
      </w:r>
      <w:r w:rsidR="00543C6D">
        <w:rPr>
          <w:sz w:val="28"/>
          <w:szCs w:val="28"/>
        </w:rPr>
        <w:t>.</w:t>
      </w:r>
      <w:r w:rsidR="000C07D8">
        <w:rPr>
          <w:b/>
          <w:sz w:val="28"/>
          <w:szCs w:val="28"/>
        </w:rPr>
        <w:t xml:space="preserve"> </w:t>
      </w:r>
      <w:r w:rsidR="0016018F" w:rsidRPr="00294638">
        <w:rPr>
          <w:sz w:val="28"/>
          <w:szCs w:val="28"/>
        </w:rPr>
        <w:t xml:space="preserve">Адаптация </w:t>
      </w:r>
      <w:proofErr w:type="spellStart"/>
      <w:proofErr w:type="gramStart"/>
      <w:r w:rsidR="0016018F" w:rsidRPr="00294638">
        <w:rPr>
          <w:sz w:val="28"/>
          <w:szCs w:val="28"/>
        </w:rPr>
        <w:t>бизнес-</w:t>
      </w:r>
      <w:r w:rsidR="002B4C90">
        <w:rPr>
          <w:sz w:val="28"/>
          <w:szCs w:val="28"/>
        </w:rPr>
        <w:t>инструментов</w:t>
      </w:r>
      <w:proofErr w:type="spellEnd"/>
      <w:proofErr w:type="gramEnd"/>
      <w:r w:rsidR="002B4C90">
        <w:rPr>
          <w:sz w:val="28"/>
          <w:szCs w:val="28"/>
        </w:rPr>
        <w:t xml:space="preserve"> и инструментов </w:t>
      </w:r>
      <w:proofErr w:type="spellStart"/>
      <w:r w:rsidR="00294638" w:rsidRPr="00294638">
        <w:rPr>
          <w:sz w:val="28"/>
          <w:szCs w:val="28"/>
        </w:rPr>
        <w:t>интернет</w:t>
      </w:r>
      <w:r w:rsidR="0016018F" w:rsidRPr="00294638">
        <w:rPr>
          <w:sz w:val="28"/>
          <w:szCs w:val="28"/>
        </w:rPr>
        <w:t>-маркетинга</w:t>
      </w:r>
      <w:proofErr w:type="spellEnd"/>
      <w:r w:rsidR="0016018F" w:rsidRPr="00294638">
        <w:rPr>
          <w:sz w:val="28"/>
          <w:szCs w:val="28"/>
        </w:rPr>
        <w:t xml:space="preserve"> для использования в профсоюзной деятельности</w:t>
      </w:r>
      <w:r w:rsidR="00294638">
        <w:rPr>
          <w:sz w:val="28"/>
          <w:szCs w:val="28"/>
        </w:rPr>
        <w:t>.</w:t>
      </w:r>
    </w:p>
    <w:p w:rsidR="004A4E27" w:rsidRDefault="00433777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94638">
        <w:rPr>
          <w:sz w:val="28"/>
          <w:szCs w:val="28"/>
        </w:rPr>
        <w:t>6</w:t>
      </w:r>
      <w:r w:rsidR="004A4E27" w:rsidRPr="00294638">
        <w:rPr>
          <w:sz w:val="28"/>
          <w:szCs w:val="28"/>
        </w:rPr>
        <w:t>.</w:t>
      </w:r>
      <w:r w:rsidR="004A4E27" w:rsidRPr="00294638">
        <w:rPr>
          <w:b/>
          <w:sz w:val="28"/>
          <w:szCs w:val="28"/>
        </w:rPr>
        <w:t xml:space="preserve"> </w:t>
      </w:r>
      <w:r w:rsidR="004A4E27" w:rsidRPr="00294638">
        <w:rPr>
          <w:sz w:val="28"/>
          <w:szCs w:val="28"/>
        </w:rPr>
        <w:t xml:space="preserve">Работа по продвижению профсоюзной идеологии </w:t>
      </w:r>
      <w:r w:rsidR="00294638" w:rsidRPr="00294638">
        <w:rPr>
          <w:sz w:val="28"/>
          <w:szCs w:val="28"/>
        </w:rPr>
        <w:t>и освещению деятельности профсоюзов в СМИ, включая Интернет</w:t>
      </w:r>
      <w:r w:rsidR="004A4E27" w:rsidRPr="00294638">
        <w:rPr>
          <w:sz w:val="28"/>
          <w:szCs w:val="28"/>
        </w:rPr>
        <w:t xml:space="preserve"> (социальные сети, официальные сайты профсоюзных организаций)</w:t>
      </w:r>
      <w:r w:rsidR="00294638" w:rsidRPr="00294638">
        <w:rPr>
          <w:sz w:val="28"/>
          <w:szCs w:val="28"/>
        </w:rPr>
        <w:t>.</w:t>
      </w:r>
    </w:p>
    <w:p w:rsidR="006D2D3E" w:rsidRPr="00804532" w:rsidRDefault="00433777" w:rsidP="00543C6D">
      <w:pPr>
        <w:pStyle w:val="aa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230EE1" w:rsidRPr="00804532">
        <w:rPr>
          <w:sz w:val="28"/>
          <w:szCs w:val="28"/>
        </w:rPr>
        <w:t xml:space="preserve">. </w:t>
      </w:r>
      <w:r w:rsidR="00C8107F" w:rsidRPr="00804532">
        <w:rPr>
          <w:sz w:val="28"/>
          <w:szCs w:val="28"/>
        </w:rPr>
        <w:t xml:space="preserve">Формирование позитивного имиджа профсоюзов </w:t>
      </w:r>
      <w:r w:rsidR="006D2D3E" w:rsidRPr="00294638">
        <w:rPr>
          <w:sz w:val="28"/>
          <w:szCs w:val="28"/>
        </w:rPr>
        <w:t>в молодежной среде</w:t>
      </w:r>
      <w:r w:rsidR="008D0E6D">
        <w:rPr>
          <w:sz w:val="28"/>
          <w:szCs w:val="28"/>
        </w:rPr>
        <w:t>:</w:t>
      </w:r>
    </w:p>
    <w:p w:rsidR="00B515A6" w:rsidRPr="00294638" w:rsidRDefault="00433777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0EE1" w:rsidRPr="00294638">
        <w:rPr>
          <w:sz w:val="28"/>
          <w:szCs w:val="28"/>
        </w:rPr>
        <w:t xml:space="preserve">.1. </w:t>
      </w:r>
      <w:r w:rsidR="00C8107F" w:rsidRPr="00294638">
        <w:rPr>
          <w:sz w:val="28"/>
          <w:szCs w:val="28"/>
        </w:rPr>
        <w:t xml:space="preserve">Вовлечение в профсоюзную работу </w:t>
      </w:r>
      <w:proofErr w:type="gramStart"/>
      <w:r w:rsidR="00294638" w:rsidRPr="003C21B7">
        <w:rPr>
          <w:sz w:val="28"/>
          <w:szCs w:val="28"/>
        </w:rPr>
        <w:t>обучающихся</w:t>
      </w:r>
      <w:proofErr w:type="gramEnd"/>
      <w:r w:rsidR="00F64DC6" w:rsidRPr="003C21B7">
        <w:rPr>
          <w:sz w:val="28"/>
          <w:szCs w:val="28"/>
        </w:rPr>
        <w:t>.</w:t>
      </w:r>
      <w:r w:rsidR="00B515A6" w:rsidRPr="00294638">
        <w:rPr>
          <w:sz w:val="28"/>
          <w:szCs w:val="28"/>
        </w:rPr>
        <w:t xml:space="preserve"> Проведение </w:t>
      </w:r>
      <w:r w:rsidR="000C07D8">
        <w:rPr>
          <w:sz w:val="28"/>
          <w:szCs w:val="28"/>
        </w:rPr>
        <w:t xml:space="preserve">               </w:t>
      </w:r>
      <w:r w:rsidR="00B515A6" w:rsidRPr="00294638">
        <w:rPr>
          <w:sz w:val="28"/>
          <w:szCs w:val="28"/>
        </w:rPr>
        <w:t xml:space="preserve">на первых и </w:t>
      </w:r>
      <w:r w:rsidR="006D2D3E" w:rsidRPr="00294638">
        <w:rPr>
          <w:sz w:val="28"/>
          <w:szCs w:val="28"/>
        </w:rPr>
        <w:t>выпускных</w:t>
      </w:r>
      <w:r w:rsidR="00B515A6" w:rsidRPr="00294638">
        <w:rPr>
          <w:sz w:val="28"/>
          <w:szCs w:val="28"/>
        </w:rPr>
        <w:t xml:space="preserve"> курсах во всех образ</w:t>
      </w:r>
      <w:r w:rsidR="000C07D8">
        <w:rPr>
          <w:sz w:val="28"/>
          <w:szCs w:val="28"/>
        </w:rPr>
        <w:t xml:space="preserve">овательных учреждениях среднего </w:t>
      </w:r>
      <w:r w:rsidR="00B515A6" w:rsidRPr="00294638">
        <w:rPr>
          <w:sz w:val="28"/>
          <w:szCs w:val="28"/>
        </w:rPr>
        <w:t>и высшего профессионального образования единых профсоюзных уроков о социальной значимости и роли профсоюзов в современных условиях.</w:t>
      </w:r>
    </w:p>
    <w:p w:rsidR="00F64DC6" w:rsidRDefault="00433777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0EE1" w:rsidRPr="00294638">
        <w:rPr>
          <w:sz w:val="28"/>
          <w:szCs w:val="28"/>
        </w:rPr>
        <w:t xml:space="preserve">.2. </w:t>
      </w:r>
      <w:r w:rsidR="00F64DC6" w:rsidRPr="00294638">
        <w:rPr>
          <w:sz w:val="28"/>
          <w:szCs w:val="28"/>
        </w:rPr>
        <w:t>Развитие</w:t>
      </w:r>
      <w:r w:rsidR="003736CB" w:rsidRPr="00294638">
        <w:rPr>
          <w:sz w:val="28"/>
          <w:szCs w:val="28"/>
        </w:rPr>
        <w:t xml:space="preserve"> </w:t>
      </w:r>
      <w:r w:rsidR="003736CB" w:rsidRPr="003C21B7">
        <w:rPr>
          <w:sz w:val="28"/>
          <w:szCs w:val="28"/>
        </w:rPr>
        <w:t>правовой и</w:t>
      </w:r>
      <w:r w:rsidR="00F64DC6" w:rsidRPr="003C21B7">
        <w:rPr>
          <w:sz w:val="28"/>
          <w:szCs w:val="28"/>
        </w:rPr>
        <w:t xml:space="preserve"> финансовой грамотности</w:t>
      </w:r>
      <w:r w:rsidR="00F64DC6" w:rsidRPr="00294638">
        <w:rPr>
          <w:sz w:val="28"/>
          <w:szCs w:val="28"/>
        </w:rPr>
        <w:t xml:space="preserve"> у учащейся </w:t>
      </w:r>
      <w:r w:rsidR="0073783E">
        <w:rPr>
          <w:sz w:val="28"/>
          <w:szCs w:val="28"/>
        </w:rPr>
        <w:t xml:space="preserve">                       </w:t>
      </w:r>
      <w:r w:rsidR="00F64DC6" w:rsidRPr="00294638">
        <w:rPr>
          <w:sz w:val="28"/>
          <w:szCs w:val="28"/>
        </w:rPr>
        <w:t>и работающей молодёжи.</w:t>
      </w:r>
    </w:p>
    <w:p w:rsidR="00252421" w:rsidRDefault="00433777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0EE1" w:rsidRPr="00294638">
        <w:rPr>
          <w:sz w:val="28"/>
          <w:szCs w:val="28"/>
        </w:rPr>
        <w:t xml:space="preserve">.3. </w:t>
      </w:r>
      <w:r w:rsidR="00C8107F" w:rsidRPr="00294638">
        <w:rPr>
          <w:sz w:val="28"/>
          <w:szCs w:val="28"/>
        </w:rPr>
        <w:t>Проведение</w:t>
      </w:r>
      <w:r w:rsidR="001E36C7" w:rsidRPr="00294638">
        <w:rPr>
          <w:sz w:val="28"/>
          <w:szCs w:val="28"/>
        </w:rPr>
        <w:t xml:space="preserve"> в </w:t>
      </w:r>
      <w:r w:rsidR="00F64DC6" w:rsidRPr="00294638">
        <w:rPr>
          <w:sz w:val="28"/>
          <w:szCs w:val="28"/>
        </w:rPr>
        <w:t xml:space="preserve">школах </w:t>
      </w:r>
      <w:r w:rsidR="00252421" w:rsidRPr="00294638">
        <w:rPr>
          <w:sz w:val="28"/>
          <w:szCs w:val="28"/>
        </w:rPr>
        <w:t xml:space="preserve">внеклассных мероприятий для знакомства </w:t>
      </w:r>
      <w:r w:rsidR="0073783E">
        <w:rPr>
          <w:sz w:val="28"/>
          <w:szCs w:val="28"/>
        </w:rPr>
        <w:t xml:space="preserve">               </w:t>
      </w:r>
      <w:r w:rsidR="00252421" w:rsidRPr="00294638">
        <w:rPr>
          <w:sz w:val="28"/>
          <w:szCs w:val="28"/>
        </w:rPr>
        <w:t xml:space="preserve">с </w:t>
      </w:r>
      <w:r w:rsidR="00E73C1A">
        <w:rPr>
          <w:sz w:val="28"/>
          <w:szCs w:val="28"/>
        </w:rPr>
        <w:t>деятельностью профсоюзов.</w:t>
      </w:r>
    </w:p>
    <w:p w:rsidR="00122DDF" w:rsidRPr="00294638" w:rsidRDefault="00433777" w:rsidP="00543C6D">
      <w:pPr>
        <w:pStyle w:val="aa"/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7</w:t>
      </w:r>
      <w:r w:rsidR="00294638" w:rsidRPr="00294638">
        <w:rPr>
          <w:sz w:val="28"/>
          <w:szCs w:val="28"/>
        </w:rPr>
        <w:t xml:space="preserve">.4. </w:t>
      </w:r>
      <w:r w:rsidR="00122DDF" w:rsidRPr="00294638">
        <w:rPr>
          <w:sz w:val="28"/>
          <w:szCs w:val="24"/>
        </w:rPr>
        <w:t xml:space="preserve">Формирование конкурентных </w:t>
      </w:r>
      <w:r w:rsidR="00294638" w:rsidRPr="00294638">
        <w:rPr>
          <w:sz w:val="28"/>
          <w:szCs w:val="24"/>
        </w:rPr>
        <w:t xml:space="preserve">профсоюзных </w:t>
      </w:r>
      <w:r w:rsidR="00122DDF" w:rsidRPr="00294638">
        <w:rPr>
          <w:sz w:val="28"/>
          <w:szCs w:val="24"/>
        </w:rPr>
        <w:t xml:space="preserve">молодежных команд </w:t>
      </w:r>
      <w:r w:rsidR="00617B4D">
        <w:rPr>
          <w:sz w:val="28"/>
          <w:szCs w:val="24"/>
        </w:rPr>
        <w:br/>
      </w:r>
      <w:r w:rsidR="00122DDF" w:rsidRPr="00294638">
        <w:rPr>
          <w:sz w:val="28"/>
          <w:szCs w:val="24"/>
        </w:rPr>
        <w:t>по различным направлениям и интересам молодежи, участие ком</w:t>
      </w:r>
      <w:r w:rsidR="000D31A7">
        <w:rPr>
          <w:sz w:val="28"/>
          <w:szCs w:val="24"/>
        </w:rPr>
        <w:t xml:space="preserve">анд </w:t>
      </w:r>
      <w:r w:rsidR="00617B4D">
        <w:rPr>
          <w:sz w:val="28"/>
          <w:szCs w:val="24"/>
        </w:rPr>
        <w:br/>
      </w:r>
      <w:r w:rsidR="000D31A7">
        <w:rPr>
          <w:sz w:val="28"/>
          <w:szCs w:val="24"/>
        </w:rPr>
        <w:t>в соревнованиях и конкурсах.</w:t>
      </w:r>
    </w:p>
    <w:p w:rsidR="0016018F" w:rsidRPr="00294638" w:rsidRDefault="00433777" w:rsidP="00F95F7D">
      <w:pPr>
        <w:pStyle w:val="aa"/>
        <w:spacing w:line="271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7</w:t>
      </w:r>
      <w:r w:rsidR="0016018F" w:rsidRPr="00294638">
        <w:rPr>
          <w:rFonts w:eastAsia="Arial"/>
          <w:sz w:val="28"/>
          <w:szCs w:val="28"/>
        </w:rPr>
        <w:t>.</w:t>
      </w:r>
      <w:r w:rsidR="00294638" w:rsidRPr="00294638">
        <w:rPr>
          <w:rFonts w:eastAsia="Arial"/>
          <w:sz w:val="28"/>
          <w:szCs w:val="28"/>
        </w:rPr>
        <w:t>5</w:t>
      </w:r>
      <w:r w:rsidR="002A3664">
        <w:rPr>
          <w:rFonts w:eastAsia="Arial"/>
          <w:sz w:val="28"/>
          <w:szCs w:val="28"/>
        </w:rPr>
        <w:t>.</w:t>
      </w:r>
      <w:r w:rsidR="0016018F" w:rsidRPr="00294638">
        <w:rPr>
          <w:rFonts w:eastAsia="Arial"/>
          <w:sz w:val="28"/>
          <w:szCs w:val="28"/>
        </w:rPr>
        <w:t xml:space="preserve"> </w:t>
      </w:r>
      <w:r w:rsidR="002A3664">
        <w:rPr>
          <w:rFonts w:eastAsia="Arial"/>
          <w:sz w:val="28"/>
          <w:szCs w:val="28"/>
        </w:rPr>
        <w:t>П</w:t>
      </w:r>
      <w:r w:rsidR="0016018F" w:rsidRPr="00294638">
        <w:rPr>
          <w:rFonts w:eastAsia="Arial"/>
          <w:sz w:val="28"/>
          <w:szCs w:val="28"/>
        </w:rPr>
        <w:t xml:space="preserve">опуляризация успешных практик работы </w:t>
      </w:r>
      <w:r w:rsidR="00546605">
        <w:rPr>
          <w:rFonts w:eastAsia="Arial"/>
          <w:sz w:val="28"/>
          <w:szCs w:val="28"/>
        </w:rPr>
        <w:t xml:space="preserve">профсоюзных структур </w:t>
      </w:r>
      <w:r w:rsidR="0016018F" w:rsidRPr="00294638">
        <w:rPr>
          <w:rFonts w:eastAsia="Arial"/>
          <w:sz w:val="28"/>
          <w:szCs w:val="28"/>
        </w:rPr>
        <w:t>по представлению интересов, защите социально-трудовых прав и другим осн</w:t>
      </w:r>
      <w:r w:rsidR="006A3B14">
        <w:rPr>
          <w:rFonts w:eastAsia="Arial"/>
          <w:sz w:val="28"/>
          <w:szCs w:val="28"/>
        </w:rPr>
        <w:t xml:space="preserve">овным </w:t>
      </w:r>
      <w:r w:rsidR="00546605">
        <w:rPr>
          <w:rFonts w:eastAsia="Arial"/>
          <w:sz w:val="28"/>
          <w:szCs w:val="28"/>
        </w:rPr>
        <w:t>направлениям их деятельности</w:t>
      </w:r>
      <w:r w:rsidR="003748CF">
        <w:rPr>
          <w:rFonts w:eastAsia="Arial"/>
          <w:sz w:val="28"/>
          <w:szCs w:val="28"/>
        </w:rPr>
        <w:t>.</w:t>
      </w:r>
    </w:p>
    <w:p w:rsidR="0016018F" w:rsidRPr="00E94102" w:rsidRDefault="00433777" w:rsidP="00F95F7D">
      <w:pPr>
        <w:pStyle w:val="aa"/>
        <w:spacing w:line="271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7</w:t>
      </w:r>
      <w:r w:rsidR="00B42A92" w:rsidRPr="00294638">
        <w:rPr>
          <w:rFonts w:eastAsia="Arial"/>
          <w:sz w:val="28"/>
          <w:szCs w:val="28"/>
        </w:rPr>
        <w:t>.</w:t>
      </w:r>
      <w:r w:rsidR="00294638" w:rsidRPr="00294638">
        <w:rPr>
          <w:rFonts w:eastAsia="Arial"/>
          <w:sz w:val="28"/>
          <w:szCs w:val="28"/>
        </w:rPr>
        <w:t>6</w:t>
      </w:r>
      <w:r w:rsidR="00E73977">
        <w:rPr>
          <w:rFonts w:eastAsia="Arial"/>
          <w:sz w:val="28"/>
          <w:szCs w:val="28"/>
        </w:rPr>
        <w:t>.</w:t>
      </w:r>
      <w:r w:rsidR="002A3664">
        <w:rPr>
          <w:rFonts w:eastAsia="Arial"/>
          <w:sz w:val="28"/>
          <w:szCs w:val="28"/>
        </w:rPr>
        <w:t xml:space="preserve"> П</w:t>
      </w:r>
      <w:r w:rsidR="00B42A92" w:rsidRPr="00294638">
        <w:rPr>
          <w:rFonts w:eastAsia="Arial"/>
          <w:sz w:val="28"/>
          <w:szCs w:val="28"/>
        </w:rPr>
        <w:t xml:space="preserve">ривлечение членов молодёжных </w:t>
      </w:r>
      <w:r w:rsidR="00294638" w:rsidRPr="00294638">
        <w:rPr>
          <w:rFonts w:eastAsia="Arial"/>
          <w:sz w:val="28"/>
          <w:szCs w:val="28"/>
        </w:rPr>
        <w:t>советов (комиссий)</w:t>
      </w:r>
      <w:r w:rsidR="00B42A92" w:rsidRPr="00294638">
        <w:rPr>
          <w:rFonts w:eastAsia="Arial"/>
          <w:sz w:val="28"/>
          <w:szCs w:val="28"/>
        </w:rPr>
        <w:t xml:space="preserve"> к решению социально-политических вопросов, касающихся молодёжи</w:t>
      </w:r>
      <w:r w:rsidR="00294638" w:rsidRPr="00294638">
        <w:rPr>
          <w:rFonts w:eastAsia="Arial"/>
          <w:sz w:val="28"/>
          <w:szCs w:val="28"/>
        </w:rPr>
        <w:t>.</w:t>
      </w:r>
    </w:p>
    <w:p w:rsidR="00C13C58" w:rsidRPr="00804532" w:rsidRDefault="00433777" w:rsidP="00281D37">
      <w:pPr>
        <w:pStyle w:val="aa"/>
        <w:tabs>
          <w:tab w:val="left" w:pos="1134"/>
        </w:tabs>
        <w:spacing w:line="271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C96104" w:rsidRPr="00804532">
        <w:rPr>
          <w:sz w:val="28"/>
          <w:szCs w:val="28"/>
        </w:rPr>
        <w:t>.</w:t>
      </w:r>
      <w:r w:rsidR="000C07D8">
        <w:rPr>
          <w:sz w:val="28"/>
          <w:szCs w:val="28"/>
        </w:rPr>
        <w:t xml:space="preserve"> </w:t>
      </w:r>
      <w:r w:rsidR="00C8107F" w:rsidRPr="00804532">
        <w:rPr>
          <w:sz w:val="28"/>
          <w:szCs w:val="28"/>
        </w:rPr>
        <w:t>Взаимодействие с институтами гражданского общества, молод</w:t>
      </w:r>
      <w:r w:rsidR="0053759D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 xml:space="preserve">жными общественными </w:t>
      </w:r>
      <w:r w:rsidR="00E2134E">
        <w:rPr>
          <w:sz w:val="28"/>
          <w:szCs w:val="28"/>
        </w:rPr>
        <w:t xml:space="preserve">объединениями и </w:t>
      </w:r>
      <w:r w:rsidR="00C8107F" w:rsidRPr="00804532">
        <w:rPr>
          <w:sz w:val="28"/>
          <w:szCs w:val="28"/>
        </w:rPr>
        <w:t>организациями</w:t>
      </w:r>
      <w:r w:rsidR="00E2134E">
        <w:rPr>
          <w:sz w:val="28"/>
          <w:szCs w:val="28"/>
        </w:rPr>
        <w:t xml:space="preserve">, </w:t>
      </w:r>
      <w:r w:rsidR="00C8107F" w:rsidRPr="00804532">
        <w:rPr>
          <w:sz w:val="28"/>
          <w:szCs w:val="28"/>
        </w:rPr>
        <w:t>государственными структурами в сфере молод</w:t>
      </w:r>
      <w:r w:rsidR="0053759D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>жной политики</w:t>
      </w:r>
      <w:r w:rsidR="0053759D" w:rsidRPr="00804532">
        <w:rPr>
          <w:sz w:val="28"/>
          <w:szCs w:val="28"/>
        </w:rPr>
        <w:t>:</w:t>
      </w:r>
    </w:p>
    <w:p w:rsidR="0005336B" w:rsidRPr="00804532" w:rsidRDefault="00433777" w:rsidP="00F95F7D">
      <w:pPr>
        <w:pStyle w:val="aa"/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7CA8" w:rsidRPr="00804532">
        <w:rPr>
          <w:sz w:val="28"/>
          <w:szCs w:val="28"/>
        </w:rPr>
        <w:t>.1</w:t>
      </w:r>
      <w:r w:rsidR="00C96104" w:rsidRPr="00804532">
        <w:rPr>
          <w:sz w:val="28"/>
          <w:szCs w:val="28"/>
        </w:rPr>
        <w:t>.</w:t>
      </w:r>
      <w:r w:rsidR="002A3664">
        <w:rPr>
          <w:sz w:val="28"/>
          <w:szCs w:val="28"/>
        </w:rPr>
        <w:t xml:space="preserve"> </w:t>
      </w:r>
      <w:r w:rsidR="00C8107F" w:rsidRPr="00842CB8">
        <w:rPr>
          <w:sz w:val="28"/>
          <w:szCs w:val="28"/>
        </w:rPr>
        <w:t xml:space="preserve">Организация взаимодействия </w:t>
      </w:r>
      <w:r w:rsidR="002A3664">
        <w:rPr>
          <w:sz w:val="28"/>
          <w:szCs w:val="28"/>
        </w:rPr>
        <w:t xml:space="preserve">с субъектами различного уровня, </w:t>
      </w:r>
      <w:r w:rsidR="0005336B" w:rsidRPr="00842CB8">
        <w:rPr>
          <w:sz w:val="28"/>
          <w:szCs w:val="28"/>
        </w:rPr>
        <w:t>осуществляющими деятельность в сфере молодёжной политики, в целях координации совместных действий по реализации государственной молодёжной политики</w:t>
      </w:r>
      <w:r w:rsidR="002A3664">
        <w:rPr>
          <w:sz w:val="28"/>
          <w:szCs w:val="28"/>
        </w:rPr>
        <w:t>.</w:t>
      </w:r>
    </w:p>
    <w:p w:rsidR="00C13C58" w:rsidRDefault="00433777" w:rsidP="00F95F7D">
      <w:pPr>
        <w:pStyle w:val="aa"/>
        <w:tabs>
          <w:tab w:val="left" w:pos="567"/>
        </w:tabs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2EE1" w:rsidRPr="00804532">
        <w:rPr>
          <w:sz w:val="28"/>
          <w:szCs w:val="28"/>
        </w:rPr>
        <w:t xml:space="preserve">.2. </w:t>
      </w:r>
      <w:r w:rsidR="00C8107F" w:rsidRPr="00804532">
        <w:rPr>
          <w:sz w:val="28"/>
          <w:szCs w:val="28"/>
        </w:rPr>
        <w:t>Взаимодействие с органами государственной власти и местного самоуправления по вопросам совершенствования работы с молод</w:t>
      </w:r>
      <w:r w:rsidR="0053759D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>жью, представительство молодых профсоюзных активистов в молод</w:t>
      </w:r>
      <w:r w:rsidR="0053759D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>жных формированиях (правительствах, парламентах, общественных палатах</w:t>
      </w:r>
      <w:r w:rsidR="000B640D">
        <w:rPr>
          <w:sz w:val="28"/>
          <w:szCs w:val="28"/>
        </w:rPr>
        <w:t xml:space="preserve"> и т.д.</w:t>
      </w:r>
      <w:r w:rsidR="00C8107F" w:rsidRPr="00804532">
        <w:rPr>
          <w:sz w:val="28"/>
          <w:szCs w:val="28"/>
        </w:rPr>
        <w:t>), участие в выработке управленческих</w:t>
      </w:r>
      <w:r w:rsidR="00EB2EE1" w:rsidRPr="00804532">
        <w:rPr>
          <w:sz w:val="28"/>
          <w:szCs w:val="28"/>
        </w:rPr>
        <w:t xml:space="preserve"> </w:t>
      </w:r>
      <w:r w:rsidR="00C8107F" w:rsidRPr="00804532">
        <w:rPr>
          <w:sz w:val="28"/>
          <w:szCs w:val="28"/>
        </w:rPr>
        <w:t>решений</w:t>
      </w:r>
      <w:r w:rsidR="00EB2EE1" w:rsidRPr="00804532">
        <w:rPr>
          <w:sz w:val="28"/>
          <w:szCs w:val="28"/>
        </w:rPr>
        <w:t>,</w:t>
      </w:r>
      <w:r w:rsidR="00C8107F" w:rsidRPr="00804532">
        <w:rPr>
          <w:sz w:val="28"/>
          <w:szCs w:val="28"/>
        </w:rPr>
        <w:t xml:space="preserve"> затрагивающих интересы молод</w:t>
      </w:r>
      <w:r w:rsidR="0053759D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>жи.</w:t>
      </w:r>
    </w:p>
    <w:p w:rsidR="00842CB8" w:rsidRPr="00E94102" w:rsidRDefault="00433777" w:rsidP="00F95F7D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128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9</w:t>
      </w:r>
      <w:r w:rsidR="000C07D8">
        <w:rPr>
          <w:sz w:val="28"/>
          <w:szCs w:val="28"/>
          <w:shd w:val="clear" w:color="auto" w:fill="FFFFFF"/>
        </w:rPr>
        <w:t xml:space="preserve">. </w:t>
      </w:r>
      <w:r w:rsidR="00055395" w:rsidRPr="00E94102">
        <w:rPr>
          <w:sz w:val="28"/>
          <w:szCs w:val="28"/>
          <w:shd w:val="clear" w:color="auto" w:fill="FFFFFF"/>
        </w:rPr>
        <w:t>Развитие международного и межрегиональ</w:t>
      </w:r>
      <w:r w:rsidR="00842CB8" w:rsidRPr="00E94102">
        <w:rPr>
          <w:sz w:val="28"/>
          <w:szCs w:val="28"/>
          <w:shd w:val="clear" w:color="auto" w:fill="FFFFFF"/>
        </w:rPr>
        <w:t>ного молодёжного сотрудничества</w:t>
      </w:r>
      <w:r w:rsidR="00201632" w:rsidRPr="00E94102">
        <w:rPr>
          <w:sz w:val="28"/>
          <w:szCs w:val="28"/>
          <w:shd w:val="clear" w:color="auto" w:fill="FFFFFF"/>
        </w:rPr>
        <w:t>:</w:t>
      </w:r>
    </w:p>
    <w:p w:rsidR="003748CF" w:rsidRDefault="00433777" w:rsidP="00F95F7D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128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0C07D8">
        <w:rPr>
          <w:sz w:val="28"/>
          <w:szCs w:val="28"/>
          <w:shd w:val="clear" w:color="auto" w:fill="FFFFFF"/>
        </w:rPr>
        <w:t xml:space="preserve">.1. </w:t>
      </w:r>
      <w:r w:rsidR="00201632" w:rsidRPr="00E94102">
        <w:rPr>
          <w:sz w:val="28"/>
          <w:szCs w:val="28"/>
          <w:shd w:val="clear" w:color="auto" w:fill="FFFFFF"/>
        </w:rPr>
        <w:t>П</w:t>
      </w:r>
      <w:r w:rsidR="00055395" w:rsidRPr="00E94102">
        <w:rPr>
          <w:sz w:val="28"/>
          <w:szCs w:val="28"/>
          <w:shd w:val="clear" w:color="auto" w:fill="FFFFFF"/>
        </w:rPr>
        <w:t>ривлечение перспективной зарубежной молодежи к реализации российских с</w:t>
      </w:r>
      <w:r w:rsidR="00617B4D">
        <w:rPr>
          <w:sz w:val="28"/>
          <w:szCs w:val="28"/>
          <w:shd w:val="clear" w:color="auto" w:fill="FFFFFF"/>
        </w:rPr>
        <w:t>оциально-экономических проектов.</w:t>
      </w:r>
    </w:p>
    <w:p w:rsidR="00842CB8" w:rsidRPr="003748CF" w:rsidRDefault="00433777" w:rsidP="00F95F7D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128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0C07D8">
        <w:rPr>
          <w:sz w:val="28"/>
          <w:szCs w:val="28"/>
          <w:shd w:val="clear" w:color="auto" w:fill="FFFFFF"/>
        </w:rPr>
        <w:t xml:space="preserve">.2. </w:t>
      </w:r>
      <w:r w:rsidR="00201632" w:rsidRPr="00E94102">
        <w:rPr>
          <w:sz w:val="28"/>
          <w:szCs w:val="28"/>
          <w:shd w:val="clear" w:color="auto" w:fill="FFFFFF"/>
        </w:rPr>
        <w:t>П</w:t>
      </w:r>
      <w:r w:rsidR="00055395" w:rsidRPr="00E94102">
        <w:rPr>
          <w:sz w:val="28"/>
          <w:szCs w:val="28"/>
          <w:shd w:val="clear" w:color="auto" w:fill="FFFFFF"/>
        </w:rPr>
        <w:t>оддержка участия российской молодежи и молодежных объединений в международных структурах, а также в работе международных фо</w:t>
      </w:r>
      <w:r w:rsidR="00617B4D">
        <w:rPr>
          <w:sz w:val="28"/>
          <w:szCs w:val="28"/>
          <w:shd w:val="clear" w:color="auto" w:fill="FFFFFF"/>
        </w:rPr>
        <w:t>румов, конференций и фестивалей.</w:t>
      </w:r>
    </w:p>
    <w:p w:rsidR="00055395" w:rsidRPr="00122DDF" w:rsidRDefault="00433777" w:rsidP="00F95F7D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128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9</w:t>
      </w:r>
      <w:r w:rsidR="00842CB8" w:rsidRPr="00E94102">
        <w:rPr>
          <w:sz w:val="28"/>
          <w:szCs w:val="28"/>
        </w:rPr>
        <w:t>.3.</w:t>
      </w:r>
      <w:r w:rsidR="00617B4D">
        <w:rPr>
          <w:sz w:val="28"/>
          <w:szCs w:val="28"/>
        </w:rPr>
        <w:t> </w:t>
      </w:r>
      <w:r w:rsidR="00201632" w:rsidRPr="00E94102">
        <w:rPr>
          <w:sz w:val="28"/>
          <w:szCs w:val="28"/>
          <w:shd w:val="clear" w:color="auto" w:fill="FFFFFF"/>
        </w:rPr>
        <w:t>С</w:t>
      </w:r>
      <w:r w:rsidR="00055395" w:rsidRPr="00E94102">
        <w:rPr>
          <w:sz w:val="28"/>
          <w:szCs w:val="28"/>
          <w:shd w:val="clear" w:color="auto" w:fill="FFFFFF"/>
        </w:rPr>
        <w:t>одействие в реализации программ двусторонних молодежных обменов, а также развитие сотрудничества с молодежными организациями соотечественников, проживающих за рубежом.</w:t>
      </w:r>
    </w:p>
    <w:p w:rsidR="00F374B8" w:rsidRPr="00F95F7D" w:rsidRDefault="00F374B8" w:rsidP="00E73977">
      <w:pPr>
        <w:pStyle w:val="aa"/>
        <w:spacing w:line="276" w:lineRule="auto"/>
        <w:jc w:val="both"/>
        <w:rPr>
          <w:sz w:val="24"/>
          <w:szCs w:val="28"/>
        </w:rPr>
      </w:pPr>
    </w:p>
    <w:p w:rsidR="0053759D" w:rsidRPr="00B63CF1" w:rsidRDefault="0053759D" w:rsidP="00603D86">
      <w:pPr>
        <w:pStyle w:val="aa"/>
        <w:spacing w:line="276" w:lineRule="auto"/>
        <w:jc w:val="center"/>
        <w:outlineLvl w:val="0"/>
        <w:rPr>
          <w:b/>
          <w:sz w:val="28"/>
          <w:szCs w:val="28"/>
        </w:rPr>
      </w:pPr>
      <w:r w:rsidRPr="00804532">
        <w:rPr>
          <w:b/>
          <w:sz w:val="28"/>
          <w:szCs w:val="28"/>
          <w:lang w:val="en-US"/>
        </w:rPr>
        <w:t>VI</w:t>
      </w:r>
      <w:r w:rsidRPr="00804532">
        <w:rPr>
          <w:b/>
          <w:sz w:val="28"/>
          <w:szCs w:val="28"/>
        </w:rPr>
        <w:t>. Ресурсы</w:t>
      </w:r>
      <w:r w:rsidR="00C8107F" w:rsidRPr="00804532">
        <w:rPr>
          <w:b/>
          <w:sz w:val="28"/>
          <w:szCs w:val="28"/>
        </w:rPr>
        <w:t xml:space="preserve"> реализации молод</w:t>
      </w:r>
      <w:r w:rsidRPr="00804532">
        <w:rPr>
          <w:b/>
          <w:sz w:val="28"/>
          <w:szCs w:val="28"/>
        </w:rPr>
        <w:t>ё</w:t>
      </w:r>
      <w:r w:rsidR="00C8107F" w:rsidRPr="00804532">
        <w:rPr>
          <w:b/>
          <w:sz w:val="28"/>
          <w:szCs w:val="28"/>
        </w:rPr>
        <w:t>жной политики ФНПР</w:t>
      </w:r>
    </w:p>
    <w:p w:rsidR="009D7D9C" w:rsidRPr="00F95F7D" w:rsidRDefault="009D7D9C" w:rsidP="00E94102">
      <w:pPr>
        <w:pStyle w:val="aa"/>
        <w:spacing w:line="276" w:lineRule="auto"/>
        <w:ind w:firstLine="709"/>
        <w:jc w:val="center"/>
        <w:outlineLvl w:val="0"/>
        <w:rPr>
          <w:b/>
          <w:sz w:val="18"/>
          <w:szCs w:val="28"/>
        </w:rPr>
      </w:pPr>
    </w:p>
    <w:p w:rsidR="00C13C58" w:rsidRDefault="00C8107F" w:rsidP="00F95F7D">
      <w:pPr>
        <w:pStyle w:val="aa"/>
        <w:spacing w:line="271" w:lineRule="auto"/>
        <w:ind w:firstLine="709"/>
        <w:jc w:val="both"/>
        <w:rPr>
          <w:sz w:val="28"/>
          <w:szCs w:val="28"/>
        </w:rPr>
      </w:pPr>
      <w:r w:rsidRPr="00804532">
        <w:rPr>
          <w:sz w:val="28"/>
          <w:szCs w:val="28"/>
        </w:rPr>
        <w:t xml:space="preserve">Для реализации поставленных задач и организации работы </w:t>
      </w:r>
      <w:r w:rsidR="000C07D8">
        <w:rPr>
          <w:sz w:val="28"/>
          <w:szCs w:val="28"/>
        </w:rPr>
        <w:t xml:space="preserve">                            </w:t>
      </w:r>
      <w:r w:rsidRPr="00804532">
        <w:rPr>
          <w:sz w:val="28"/>
          <w:szCs w:val="28"/>
        </w:rPr>
        <w:t>по приоритетным направлениям Концепции требуются нормативно</w:t>
      </w:r>
      <w:r w:rsidR="00F64DC6" w:rsidRPr="00804532">
        <w:rPr>
          <w:sz w:val="28"/>
          <w:szCs w:val="28"/>
        </w:rPr>
        <w:t xml:space="preserve">е </w:t>
      </w:r>
      <w:r w:rsidRPr="00804532">
        <w:rPr>
          <w:sz w:val="28"/>
          <w:szCs w:val="28"/>
        </w:rPr>
        <w:t>правовое, информационное, финансовое обеспечение, внедрение современных практико-ориентированных методов работы, разработка целевых программ и проектов, участие в конкурсах на получение грантов, развитие социального партн</w:t>
      </w:r>
      <w:r w:rsidR="008F6930" w:rsidRPr="00804532">
        <w:rPr>
          <w:sz w:val="28"/>
          <w:szCs w:val="28"/>
        </w:rPr>
        <w:t>ё</w:t>
      </w:r>
      <w:r w:rsidRPr="00804532">
        <w:rPr>
          <w:sz w:val="28"/>
          <w:szCs w:val="28"/>
        </w:rPr>
        <w:t xml:space="preserve">рства на всех уровнях. </w:t>
      </w:r>
    </w:p>
    <w:p w:rsidR="00C13C58" w:rsidRPr="00842CB8" w:rsidRDefault="00C8107F" w:rsidP="00F95F7D">
      <w:pPr>
        <w:pStyle w:val="aa"/>
        <w:spacing w:line="271" w:lineRule="auto"/>
        <w:ind w:firstLine="709"/>
        <w:jc w:val="both"/>
        <w:rPr>
          <w:sz w:val="28"/>
          <w:szCs w:val="28"/>
        </w:rPr>
      </w:pPr>
      <w:r w:rsidRPr="00804532">
        <w:rPr>
          <w:sz w:val="28"/>
          <w:szCs w:val="28"/>
        </w:rPr>
        <w:t xml:space="preserve">Работа по реализации </w:t>
      </w:r>
      <w:r w:rsidR="008F6930" w:rsidRPr="00804532">
        <w:rPr>
          <w:sz w:val="28"/>
          <w:szCs w:val="28"/>
        </w:rPr>
        <w:t>К</w:t>
      </w:r>
      <w:r w:rsidRPr="00804532">
        <w:rPr>
          <w:sz w:val="28"/>
          <w:szCs w:val="28"/>
        </w:rPr>
        <w:t>онцепции осуществ</w:t>
      </w:r>
      <w:r w:rsidR="008F6930" w:rsidRPr="00804532">
        <w:rPr>
          <w:sz w:val="28"/>
          <w:szCs w:val="28"/>
        </w:rPr>
        <w:t>л</w:t>
      </w:r>
      <w:r w:rsidR="00546605">
        <w:rPr>
          <w:sz w:val="28"/>
          <w:szCs w:val="28"/>
        </w:rPr>
        <w:t>яется</w:t>
      </w:r>
      <w:r w:rsidR="008F6930" w:rsidRPr="00804532">
        <w:rPr>
          <w:sz w:val="28"/>
          <w:szCs w:val="28"/>
        </w:rPr>
        <w:t xml:space="preserve"> во взаимодействии ФНПР, </w:t>
      </w:r>
      <w:r w:rsidRPr="00804532">
        <w:rPr>
          <w:sz w:val="28"/>
          <w:szCs w:val="28"/>
        </w:rPr>
        <w:t>членских организаций ФНПР и их молод</w:t>
      </w:r>
      <w:r w:rsidR="008F6930" w:rsidRPr="00804532">
        <w:rPr>
          <w:sz w:val="28"/>
          <w:szCs w:val="28"/>
        </w:rPr>
        <w:t>ё</w:t>
      </w:r>
      <w:r w:rsidRPr="00804532">
        <w:rPr>
          <w:sz w:val="28"/>
          <w:szCs w:val="28"/>
        </w:rPr>
        <w:t>жных советов, представителей институтов гражданского общества, других молод</w:t>
      </w:r>
      <w:r w:rsidR="008F6930" w:rsidRPr="00804532">
        <w:rPr>
          <w:sz w:val="28"/>
          <w:szCs w:val="28"/>
        </w:rPr>
        <w:t>ё</w:t>
      </w:r>
      <w:r w:rsidRPr="00804532">
        <w:rPr>
          <w:sz w:val="28"/>
          <w:szCs w:val="28"/>
        </w:rPr>
        <w:t xml:space="preserve">жных организаций, органов государственной власти, работодателей </w:t>
      </w:r>
      <w:r w:rsidR="00617B4D">
        <w:rPr>
          <w:sz w:val="28"/>
          <w:szCs w:val="28"/>
        </w:rPr>
        <w:br/>
      </w:r>
      <w:r w:rsidRPr="00804532">
        <w:rPr>
          <w:sz w:val="28"/>
          <w:szCs w:val="28"/>
        </w:rPr>
        <w:t xml:space="preserve">и </w:t>
      </w:r>
      <w:r w:rsidRPr="00842CB8">
        <w:rPr>
          <w:sz w:val="28"/>
          <w:szCs w:val="28"/>
        </w:rPr>
        <w:t>научной общественности.</w:t>
      </w:r>
    </w:p>
    <w:p w:rsidR="00194822" w:rsidRPr="00842CB8" w:rsidRDefault="00120475" w:rsidP="00B42048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842CB8">
        <w:rPr>
          <w:sz w:val="28"/>
          <w:szCs w:val="28"/>
        </w:rPr>
        <w:lastRenderedPageBreak/>
        <w:t>Работа по реализации К</w:t>
      </w:r>
      <w:r w:rsidR="00C8107F" w:rsidRPr="00842CB8">
        <w:rPr>
          <w:sz w:val="28"/>
          <w:szCs w:val="28"/>
        </w:rPr>
        <w:t>онцепции требует серь</w:t>
      </w:r>
      <w:r w:rsidR="008F6930" w:rsidRPr="00842CB8">
        <w:rPr>
          <w:sz w:val="28"/>
          <w:szCs w:val="28"/>
        </w:rPr>
        <w:t>ё</w:t>
      </w:r>
      <w:r w:rsidR="00C8107F" w:rsidRPr="00842CB8">
        <w:rPr>
          <w:sz w:val="28"/>
          <w:szCs w:val="28"/>
        </w:rPr>
        <w:t>зного кадрового обеспечения</w:t>
      </w:r>
      <w:r w:rsidR="00842CB8" w:rsidRPr="00842CB8">
        <w:rPr>
          <w:sz w:val="28"/>
          <w:szCs w:val="28"/>
        </w:rPr>
        <w:t xml:space="preserve">. </w:t>
      </w:r>
      <w:r w:rsidR="00194822" w:rsidRPr="00842CB8">
        <w:rPr>
          <w:sz w:val="28"/>
          <w:szCs w:val="28"/>
        </w:rPr>
        <w:t>Специалисты по работе с молодежью членских организаций</w:t>
      </w:r>
      <w:r w:rsidR="00842CB8" w:rsidRPr="00842CB8">
        <w:rPr>
          <w:sz w:val="28"/>
          <w:szCs w:val="28"/>
        </w:rPr>
        <w:t xml:space="preserve"> </w:t>
      </w:r>
      <w:r w:rsidR="00904519">
        <w:rPr>
          <w:sz w:val="28"/>
          <w:szCs w:val="28"/>
        </w:rPr>
        <w:t xml:space="preserve">ФНПР </w:t>
      </w:r>
      <w:r w:rsidR="00842CB8" w:rsidRPr="00842CB8">
        <w:rPr>
          <w:sz w:val="28"/>
          <w:szCs w:val="28"/>
        </w:rPr>
        <w:t>(лиц</w:t>
      </w:r>
      <w:r w:rsidR="00904519">
        <w:rPr>
          <w:sz w:val="28"/>
          <w:szCs w:val="28"/>
        </w:rPr>
        <w:t>а</w:t>
      </w:r>
      <w:r w:rsidR="00842CB8" w:rsidRPr="00842CB8">
        <w:rPr>
          <w:sz w:val="28"/>
          <w:szCs w:val="28"/>
        </w:rPr>
        <w:t>, ответственны</w:t>
      </w:r>
      <w:r w:rsidR="00904519">
        <w:rPr>
          <w:sz w:val="28"/>
          <w:szCs w:val="28"/>
        </w:rPr>
        <w:t>е</w:t>
      </w:r>
      <w:r w:rsidR="00842CB8" w:rsidRPr="00842CB8">
        <w:rPr>
          <w:sz w:val="28"/>
          <w:szCs w:val="28"/>
        </w:rPr>
        <w:t xml:space="preserve"> в профсоюзных организациях за работу </w:t>
      </w:r>
      <w:r w:rsidR="00904519">
        <w:rPr>
          <w:sz w:val="28"/>
          <w:szCs w:val="28"/>
        </w:rPr>
        <w:t xml:space="preserve">                        </w:t>
      </w:r>
      <w:r w:rsidR="00842CB8" w:rsidRPr="00842CB8">
        <w:rPr>
          <w:sz w:val="28"/>
          <w:szCs w:val="28"/>
        </w:rPr>
        <w:t xml:space="preserve">с молодежью), </w:t>
      </w:r>
      <w:r w:rsidR="00194822" w:rsidRPr="00842CB8">
        <w:rPr>
          <w:sz w:val="28"/>
          <w:szCs w:val="28"/>
        </w:rPr>
        <w:t xml:space="preserve">должны регулярно повышать квалификацию </w:t>
      </w:r>
      <w:r w:rsidR="00617B4D">
        <w:rPr>
          <w:sz w:val="28"/>
          <w:szCs w:val="28"/>
        </w:rPr>
        <w:br/>
      </w:r>
      <w:r w:rsidR="00194822" w:rsidRPr="00842CB8">
        <w:rPr>
          <w:sz w:val="28"/>
          <w:szCs w:val="28"/>
        </w:rPr>
        <w:t>в образовательных учреждениях различного уровня.</w:t>
      </w:r>
    </w:p>
    <w:p w:rsidR="00904519" w:rsidRDefault="00904519" w:rsidP="00C05CB3">
      <w:pPr>
        <w:pStyle w:val="aa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:rsidR="00C13C58" w:rsidRPr="00B63CF1" w:rsidRDefault="008F6930" w:rsidP="00603D86">
      <w:pPr>
        <w:pStyle w:val="aa"/>
        <w:spacing w:line="276" w:lineRule="auto"/>
        <w:jc w:val="center"/>
        <w:outlineLvl w:val="0"/>
        <w:rPr>
          <w:b/>
          <w:sz w:val="28"/>
          <w:szCs w:val="28"/>
        </w:rPr>
      </w:pPr>
      <w:r w:rsidRPr="00842CB8">
        <w:rPr>
          <w:b/>
          <w:sz w:val="28"/>
          <w:szCs w:val="28"/>
          <w:lang w:val="en-US"/>
        </w:rPr>
        <w:t>VII</w:t>
      </w:r>
      <w:r w:rsidRPr="00842CB8">
        <w:rPr>
          <w:b/>
          <w:sz w:val="28"/>
          <w:szCs w:val="28"/>
        </w:rPr>
        <w:t xml:space="preserve">. </w:t>
      </w:r>
      <w:r w:rsidR="00C8107F" w:rsidRPr="00842CB8">
        <w:rPr>
          <w:b/>
          <w:sz w:val="28"/>
          <w:szCs w:val="28"/>
        </w:rPr>
        <w:t>Результаты и показатели оценки эффективности</w:t>
      </w:r>
    </w:p>
    <w:p w:rsidR="009D7D9C" w:rsidRPr="00603D86" w:rsidRDefault="009D7D9C" w:rsidP="00C05CB3">
      <w:pPr>
        <w:pStyle w:val="aa"/>
        <w:spacing w:line="276" w:lineRule="auto"/>
        <w:ind w:firstLine="709"/>
        <w:jc w:val="center"/>
        <w:outlineLvl w:val="0"/>
        <w:rPr>
          <w:b/>
          <w:szCs w:val="28"/>
        </w:rPr>
      </w:pPr>
    </w:p>
    <w:p w:rsidR="00C13C58" w:rsidRPr="00804532" w:rsidRDefault="00C8107F" w:rsidP="00B42048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842CB8">
        <w:rPr>
          <w:sz w:val="28"/>
          <w:szCs w:val="28"/>
        </w:rPr>
        <w:t xml:space="preserve">Результатом успешной реализации </w:t>
      </w:r>
      <w:r w:rsidR="008F6930" w:rsidRPr="00842CB8">
        <w:rPr>
          <w:sz w:val="28"/>
          <w:szCs w:val="28"/>
        </w:rPr>
        <w:t>К</w:t>
      </w:r>
      <w:r w:rsidRPr="00842CB8">
        <w:rPr>
          <w:sz w:val="28"/>
          <w:szCs w:val="28"/>
        </w:rPr>
        <w:t>онцепц</w:t>
      </w:r>
      <w:r w:rsidR="00BA234A">
        <w:rPr>
          <w:sz w:val="28"/>
          <w:szCs w:val="28"/>
        </w:rPr>
        <w:t xml:space="preserve">ии является рост общественной и </w:t>
      </w:r>
      <w:r w:rsidRPr="00842CB8">
        <w:rPr>
          <w:sz w:val="28"/>
          <w:szCs w:val="28"/>
        </w:rPr>
        <w:t>социально-экономической активности молодых членов профсоюзов, расширение сети молод</w:t>
      </w:r>
      <w:r w:rsidR="008F6930" w:rsidRPr="00842CB8">
        <w:rPr>
          <w:sz w:val="28"/>
          <w:szCs w:val="28"/>
        </w:rPr>
        <w:t>ё</w:t>
      </w:r>
      <w:r w:rsidRPr="00842CB8">
        <w:rPr>
          <w:sz w:val="28"/>
          <w:szCs w:val="28"/>
        </w:rPr>
        <w:t>жных советов</w:t>
      </w:r>
      <w:r w:rsidR="00C0715E" w:rsidRPr="00842CB8">
        <w:rPr>
          <w:sz w:val="28"/>
          <w:szCs w:val="28"/>
        </w:rPr>
        <w:t xml:space="preserve"> </w:t>
      </w:r>
      <w:r w:rsidR="00842CB8" w:rsidRPr="00842CB8">
        <w:rPr>
          <w:sz w:val="28"/>
          <w:szCs w:val="28"/>
        </w:rPr>
        <w:t>(</w:t>
      </w:r>
      <w:r w:rsidR="00C0715E" w:rsidRPr="00842CB8">
        <w:rPr>
          <w:sz w:val="28"/>
          <w:szCs w:val="28"/>
        </w:rPr>
        <w:t>комиссий)</w:t>
      </w:r>
      <w:r w:rsidRPr="00842CB8">
        <w:rPr>
          <w:sz w:val="28"/>
          <w:szCs w:val="28"/>
        </w:rPr>
        <w:t xml:space="preserve"> и повышение результативности их работы.</w:t>
      </w:r>
    </w:p>
    <w:p w:rsidR="00C13C58" w:rsidRDefault="00C8107F" w:rsidP="00B42048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804532">
        <w:rPr>
          <w:sz w:val="28"/>
          <w:szCs w:val="28"/>
        </w:rPr>
        <w:t>Эффективность молод</w:t>
      </w:r>
      <w:r w:rsidR="008F6930" w:rsidRPr="00804532">
        <w:rPr>
          <w:sz w:val="28"/>
          <w:szCs w:val="28"/>
        </w:rPr>
        <w:t>ё</w:t>
      </w:r>
      <w:r w:rsidRPr="00804532">
        <w:rPr>
          <w:sz w:val="28"/>
          <w:szCs w:val="28"/>
        </w:rPr>
        <w:t xml:space="preserve">жной политики ФНПР может быть оценена </w:t>
      </w:r>
      <w:r w:rsidR="00617B4D">
        <w:rPr>
          <w:sz w:val="28"/>
          <w:szCs w:val="28"/>
        </w:rPr>
        <w:br/>
      </w:r>
      <w:r w:rsidRPr="00804532">
        <w:rPr>
          <w:sz w:val="28"/>
          <w:szCs w:val="28"/>
        </w:rPr>
        <w:t>по следующим показателям в работе организаций профсоюзов:</w:t>
      </w:r>
    </w:p>
    <w:p w:rsidR="00C13C58" w:rsidRDefault="002511C6" w:rsidP="00B42048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0828" w:rsidRPr="00804532">
        <w:rPr>
          <w:sz w:val="28"/>
          <w:szCs w:val="28"/>
        </w:rPr>
        <w:t xml:space="preserve"> </w:t>
      </w:r>
      <w:r w:rsidR="00EB2EE1" w:rsidRPr="00804532">
        <w:rPr>
          <w:sz w:val="28"/>
          <w:szCs w:val="28"/>
        </w:rPr>
        <w:t>п</w:t>
      </w:r>
      <w:r w:rsidR="00C8107F" w:rsidRPr="00804532">
        <w:rPr>
          <w:sz w:val="28"/>
          <w:szCs w:val="28"/>
        </w:rPr>
        <w:t>оложительная динамика численности молод</w:t>
      </w:r>
      <w:r w:rsidR="008F6930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>ж</w:t>
      </w:r>
      <w:r w:rsidR="008F6930" w:rsidRPr="00804532">
        <w:rPr>
          <w:sz w:val="28"/>
          <w:szCs w:val="28"/>
        </w:rPr>
        <w:t>и</w:t>
      </w:r>
      <w:r w:rsidR="000B0A67">
        <w:rPr>
          <w:sz w:val="28"/>
          <w:szCs w:val="28"/>
        </w:rPr>
        <w:t xml:space="preserve"> от 14 до 35 лет включительно в </w:t>
      </w:r>
      <w:r w:rsidR="00C8107F" w:rsidRPr="00804532">
        <w:rPr>
          <w:sz w:val="28"/>
          <w:szCs w:val="28"/>
        </w:rPr>
        <w:t>структуре профсоюзного членства;</w:t>
      </w:r>
    </w:p>
    <w:p w:rsidR="00C13C58" w:rsidRDefault="002511C6" w:rsidP="00B42048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0828" w:rsidRPr="00804532">
        <w:rPr>
          <w:sz w:val="28"/>
          <w:szCs w:val="28"/>
        </w:rPr>
        <w:t xml:space="preserve"> </w:t>
      </w:r>
      <w:r w:rsidR="00842CB8" w:rsidRPr="00842CB8">
        <w:rPr>
          <w:sz w:val="28"/>
          <w:szCs w:val="28"/>
        </w:rPr>
        <w:t xml:space="preserve">положительная динамика численности профсоюзного актива и кадров (штатные и выборные должности), </w:t>
      </w:r>
      <w:r w:rsidR="00C8107F" w:rsidRPr="00842CB8">
        <w:rPr>
          <w:sz w:val="28"/>
          <w:szCs w:val="28"/>
        </w:rPr>
        <w:t>выбранных и назначенных из числ</w:t>
      </w:r>
      <w:r w:rsidR="00DD5B21">
        <w:rPr>
          <w:sz w:val="28"/>
          <w:szCs w:val="28"/>
        </w:rPr>
        <w:t>а молодёжного кадрового резерва;</w:t>
      </w:r>
    </w:p>
    <w:p w:rsidR="00AC5955" w:rsidRPr="00842CB8" w:rsidRDefault="00AC5955" w:rsidP="00B42048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842CB8">
        <w:rPr>
          <w:sz w:val="28"/>
          <w:szCs w:val="28"/>
        </w:rPr>
        <w:t>- увеличение числа профсоюзной молодёжи</w:t>
      </w:r>
      <w:r w:rsidR="00842CB8" w:rsidRPr="00842CB8">
        <w:rPr>
          <w:sz w:val="28"/>
          <w:szCs w:val="28"/>
        </w:rPr>
        <w:t>,</w:t>
      </w:r>
      <w:r w:rsidRPr="00842CB8">
        <w:rPr>
          <w:sz w:val="28"/>
          <w:szCs w:val="28"/>
        </w:rPr>
        <w:t xml:space="preserve"> прошедшей профсоюзное обучение и принявшей участие в профсоюзных форумах, трени</w:t>
      </w:r>
      <w:r w:rsidR="00DD5B21">
        <w:rPr>
          <w:sz w:val="28"/>
          <w:szCs w:val="28"/>
        </w:rPr>
        <w:t>нгах, семинарах, мастер-классах;</w:t>
      </w:r>
    </w:p>
    <w:p w:rsidR="00BA234A" w:rsidRPr="00EB5005" w:rsidRDefault="00A034DD" w:rsidP="00B42048">
      <w:pPr>
        <w:pStyle w:val="aa"/>
        <w:spacing w:line="276" w:lineRule="auto"/>
        <w:ind w:firstLine="709"/>
        <w:jc w:val="both"/>
        <w:rPr>
          <w:sz w:val="28"/>
          <w:szCs w:val="24"/>
        </w:rPr>
      </w:pPr>
      <w:r w:rsidRPr="00842CB8">
        <w:rPr>
          <w:sz w:val="28"/>
          <w:szCs w:val="24"/>
        </w:rPr>
        <w:t xml:space="preserve">- </w:t>
      </w:r>
      <w:r w:rsidR="00842CB8" w:rsidRPr="00842CB8">
        <w:rPr>
          <w:sz w:val="28"/>
          <w:szCs w:val="24"/>
        </w:rPr>
        <w:t>у</w:t>
      </w:r>
      <w:r w:rsidRPr="00842CB8">
        <w:rPr>
          <w:sz w:val="28"/>
          <w:szCs w:val="24"/>
        </w:rPr>
        <w:t>величение количества реализованных молодежных п</w:t>
      </w:r>
      <w:r w:rsidR="00DD5B21">
        <w:rPr>
          <w:sz w:val="28"/>
          <w:szCs w:val="24"/>
        </w:rPr>
        <w:t xml:space="preserve">роектов </w:t>
      </w:r>
      <w:r w:rsidR="000C07D8">
        <w:rPr>
          <w:sz w:val="28"/>
          <w:szCs w:val="24"/>
        </w:rPr>
        <w:t xml:space="preserve">                       </w:t>
      </w:r>
      <w:r w:rsidR="00DD5B21">
        <w:rPr>
          <w:sz w:val="28"/>
          <w:szCs w:val="24"/>
        </w:rPr>
        <w:t xml:space="preserve">в </w:t>
      </w:r>
      <w:r w:rsidR="00DD5B21" w:rsidRPr="00EB5005">
        <w:rPr>
          <w:sz w:val="28"/>
          <w:szCs w:val="24"/>
        </w:rPr>
        <w:t>членских организациях;</w:t>
      </w:r>
    </w:p>
    <w:p w:rsidR="00842CB8" w:rsidRPr="00EB5005" w:rsidRDefault="002511C6" w:rsidP="00B42048">
      <w:pPr>
        <w:pStyle w:val="aa"/>
        <w:spacing w:line="276" w:lineRule="auto"/>
        <w:ind w:firstLine="709"/>
        <w:jc w:val="both"/>
        <w:rPr>
          <w:sz w:val="28"/>
          <w:szCs w:val="24"/>
        </w:rPr>
      </w:pPr>
      <w:r w:rsidRPr="00EB5005">
        <w:rPr>
          <w:sz w:val="28"/>
          <w:szCs w:val="28"/>
        </w:rPr>
        <w:t>-</w:t>
      </w:r>
      <w:r w:rsidR="00194822" w:rsidRPr="00EB5005">
        <w:rPr>
          <w:sz w:val="28"/>
          <w:szCs w:val="28"/>
        </w:rPr>
        <w:t xml:space="preserve"> увеличение количества </w:t>
      </w:r>
      <w:r w:rsidR="00842CB8" w:rsidRPr="00EB5005">
        <w:rPr>
          <w:sz w:val="28"/>
          <w:szCs w:val="28"/>
        </w:rPr>
        <w:t xml:space="preserve">льгот и гарантий, специфичных для молодёжи, в </w:t>
      </w:r>
      <w:r w:rsidR="00194822" w:rsidRPr="00EB5005">
        <w:rPr>
          <w:sz w:val="28"/>
          <w:szCs w:val="28"/>
        </w:rPr>
        <w:t>коллективных договор</w:t>
      </w:r>
      <w:r w:rsidR="00BA234A" w:rsidRPr="00EB5005">
        <w:rPr>
          <w:sz w:val="28"/>
          <w:szCs w:val="28"/>
        </w:rPr>
        <w:t>ах</w:t>
      </w:r>
      <w:r w:rsidR="00194822" w:rsidRPr="00EB5005">
        <w:rPr>
          <w:sz w:val="28"/>
          <w:szCs w:val="28"/>
        </w:rPr>
        <w:t xml:space="preserve"> и соглашени</w:t>
      </w:r>
      <w:r w:rsidR="00BA234A" w:rsidRPr="00EB5005">
        <w:rPr>
          <w:sz w:val="28"/>
          <w:szCs w:val="28"/>
        </w:rPr>
        <w:t>ях</w:t>
      </w:r>
      <w:r w:rsidR="00194822" w:rsidRPr="00EB5005">
        <w:rPr>
          <w:sz w:val="28"/>
          <w:szCs w:val="28"/>
        </w:rPr>
        <w:t xml:space="preserve"> </w:t>
      </w:r>
      <w:r w:rsidR="00BE46AF" w:rsidRPr="00EB5005">
        <w:rPr>
          <w:sz w:val="28"/>
          <w:szCs w:val="28"/>
        </w:rPr>
        <w:t>всех уровней</w:t>
      </w:r>
      <w:r w:rsidR="00DD5B21" w:rsidRPr="00EB5005">
        <w:rPr>
          <w:sz w:val="28"/>
          <w:szCs w:val="28"/>
        </w:rPr>
        <w:t>;</w:t>
      </w:r>
    </w:p>
    <w:p w:rsidR="00194822" w:rsidRPr="00EB5005" w:rsidRDefault="002511C6" w:rsidP="00B42048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EB5005">
        <w:rPr>
          <w:sz w:val="28"/>
          <w:szCs w:val="28"/>
        </w:rPr>
        <w:t>-</w:t>
      </w:r>
      <w:r w:rsidR="00194822" w:rsidRPr="00EB5005">
        <w:rPr>
          <w:sz w:val="28"/>
          <w:szCs w:val="28"/>
        </w:rPr>
        <w:t xml:space="preserve"> динамика участия</w:t>
      </w:r>
      <w:r w:rsidR="00546605" w:rsidRPr="00EB5005">
        <w:rPr>
          <w:sz w:val="28"/>
          <w:szCs w:val="28"/>
        </w:rPr>
        <w:t xml:space="preserve"> профсоюзной молодежи в профсоюзных отчетно-выборных</w:t>
      </w:r>
      <w:r w:rsidR="00194822" w:rsidRPr="00EB5005">
        <w:rPr>
          <w:sz w:val="28"/>
          <w:szCs w:val="28"/>
        </w:rPr>
        <w:t xml:space="preserve"> кампаниях </w:t>
      </w:r>
      <w:r w:rsidR="00BE46AF" w:rsidRPr="00EB5005">
        <w:rPr>
          <w:sz w:val="28"/>
          <w:szCs w:val="28"/>
        </w:rPr>
        <w:t>всех уровней</w:t>
      </w:r>
      <w:r w:rsidR="00DD5B21" w:rsidRPr="00EB5005">
        <w:rPr>
          <w:sz w:val="28"/>
          <w:szCs w:val="28"/>
        </w:rPr>
        <w:t>;</w:t>
      </w:r>
    </w:p>
    <w:p w:rsidR="00B26048" w:rsidRDefault="00B26048" w:rsidP="00B42048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EB5005">
        <w:rPr>
          <w:sz w:val="28"/>
          <w:szCs w:val="28"/>
        </w:rPr>
        <w:t>- динамика омоложения профсоюзных кадров.</w:t>
      </w:r>
    </w:p>
    <w:p w:rsidR="00194822" w:rsidRPr="00194822" w:rsidRDefault="00194822" w:rsidP="00194822">
      <w:pPr>
        <w:pStyle w:val="aa"/>
        <w:spacing w:line="276" w:lineRule="auto"/>
        <w:ind w:firstLine="709"/>
        <w:jc w:val="both"/>
        <w:rPr>
          <w:rFonts w:eastAsia="Arial"/>
          <w:b/>
          <w:sz w:val="28"/>
          <w:szCs w:val="28"/>
          <w:highlight w:val="cyan"/>
        </w:rPr>
      </w:pPr>
    </w:p>
    <w:sectPr w:rsidR="00194822" w:rsidRPr="00194822" w:rsidSect="007D4122">
      <w:headerReference w:type="default" r:id="rId9"/>
      <w:pgSz w:w="11910" w:h="16840"/>
      <w:pgMar w:top="1060" w:right="720" w:bottom="568" w:left="170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2F" w:rsidRDefault="00FB772F">
      <w:r>
        <w:separator/>
      </w:r>
    </w:p>
  </w:endnote>
  <w:endnote w:type="continuationSeparator" w:id="0">
    <w:p w:rsidR="00FB772F" w:rsidRDefault="00FB7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2F" w:rsidRDefault="00FB772F">
      <w:r>
        <w:separator/>
      </w:r>
    </w:p>
  </w:footnote>
  <w:footnote w:type="continuationSeparator" w:id="0">
    <w:p w:rsidR="00FB772F" w:rsidRDefault="00FB7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140751"/>
      <w:docPartObj>
        <w:docPartGallery w:val="Page Numbers (Top of Page)"/>
        <w:docPartUnique/>
      </w:docPartObj>
    </w:sdtPr>
    <w:sdtContent>
      <w:p w:rsidR="006D2911" w:rsidRDefault="00220625">
        <w:pPr>
          <w:pStyle w:val="ab"/>
          <w:jc w:val="center"/>
        </w:pPr>
        <w:fldSimple w:instr=" PAGE   \* MERGEFORMAT ">
          <w:r w:rsidR="007074DF">
            <w:rPr>
              <w:noProof/>
            </w:rPr>
            <w:t>7</w:t>
          </w:r>
        </w:fldSimple>
      </w:p>
      <w:p w:rsidR="006D2911" w:rsidRDefault="00220625" w:rsidP="007D4122">
        <w:pPr>
          <w:pStyle w:val="ab"/>
        </w:pPr>
      </w:p>
    </w:sdtContent>
  </w:sdt>
  <w:p w:rsidR="006D2911" w:rsidRDefault="006D291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3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A12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815D8B"/>
    <w:multiLevelType w:val="multilevel"/>
    <w:tmpl w:val="BE9CDF1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3036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025B4F"/>
    <w:multiLevelType w:val="multilevel"/>
    <w:tmpl w:val="4CBAE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5E5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350C53"/>
    <w:multiLevelType w:val="multilevel"/>
    <w:tmpl w:val="E86AB0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6E7C89"/>
    <w:multiLevelType w:val="hybridMultilevel"/>
    <w:tmpl w:val="4A3AE8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6531E"/>
    <w:multiLevelType w:val="hybridMultilevel"/>
    <w:tmpl w:val="CD9A4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9C3E5E"/>
    <w:multiLevelType w:val="hybridMultilevel"/>
    <w:tmpl w:val="9D80DCE6"/>
    <w:lvl w:ilvl="0" w:tplc="006EEB1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A68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CB2B17"/>
    <w:multiLevelType w:val="multilevel"/>
    <w:tmpl w:val="9EB056E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0943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53E4C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C4221B"/>
    <w:multiLevelType w:val="multilevel"/>
    <w:tmpl w:val="49E65AA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3000D1"/>
    <w:multiLevelType w:val="hybridMultilevel"/>
    <w:tmpl w:val="C008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23D52"/>
    <w:multiLevelType w:val="multilevel"/>
    <w:tmpl w:val="87B24C22"/>
    <w:lvl w:ilvl="0">
      <w:start w:val="1"/>
      <w:numFmt w:val="bullet"/>
      <w:lvlText w:val="●"/>
      <w:lvlJc w:val="left"/>
      <w:pPr>
        <w:ind w:left="100" w:hanging="20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00"/>
      </w:pPr>
    </w:lvl>
    <w:lvl w:ilvl="2">
      <w:start w:val="1"/>
      <w:numFmt w:val="bullet"/>
      <w:lvlText w:val="•"/>
      <w:lvlJc w:val="left"/>
      <w:pPr>
        <w:ind w:left="1997" w:hanging="200"/>
      </w:pPr>
    </w:lvl>
    <w:lvl w:ilvl="3">
      <w:start w:val="1"/>
      <w:numFmt w:val="bullet"/>
      <w:lvlText w:val="•"/>
      <w:lvlJc w:val="left"/>
      <w:pPr>
        <w:ind w:left="2945" w:hanging="200"/>
      </w:pPr>
    </w:lvl>
    <w:lvl w:ilvl="4">
      <w:start w:val="1"/>
      <w:numFmt w:val="bullet"/>
      <w:lvlText w:val="•"/>
      <w:lvlJc w:val="left"/>
      <w:pPr>
        <w:ind w:left="3894" w:hanging="200"/>
      </w:pPr>
    </w:lvl>
    <w:lvl w:ilvl="5">
      <w:start w:val="1"/>
      <w:numFmt w:val="bullet"/>
      <w:lvlText w:val="•"/>
      <w:lvlJc w:val="left"/>
      <w:pPr>
        <w:ind w:left="4842" w:hanging="200"/>
      </w:pPr>
    </w:lvl>
    <w:lvl w:ilvl="6">
      <w:start w:val="1"/>
      <w:numFmt w:val="bullet"/>
      <w:lvlText w:val="•"/>
      <w:lvlJc w:val="left"/>
      <w:pPr>
        <w:ind w:left="5791" w:hanging="200"/>
      </w:pPr>
    </w:lvl>
    <w:lvl w:ilvl="7">
      <w:start w:val="1"/>
      <w:numFmt w:val="bullet"/>
      <w:lvlText w:val="•"/>
      <w:lvlJc w:val="left"/>
      <w:pPr>
        <w:ind w:left="6739" w:hanging="200"/>
      </w:pPr>
    </w:lvl>
    <w:lvl w:ilvl="8">
      <w:start w:val="1"/>
      <w:numFmt w:val="bullet"/>
      <w:lvlText w:val="•"/>
      <w:lvlJc w:val="left"/>
      <w:pPr>
        <w:ind w:left="7688" w:hanging="200"/>
      </w:pPr>
    </w:lvl>
  </w:abstractNum>
  <w:abstractNum w:abstractNumId="17">
    <w:nsid w:val="43E728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DD08A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AE571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D587136"/>
    <w:multiLevelType w:val="multilevel"/>
    <w:tmpl w:val="CB82BBD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4E171DAA"/>
    <w:multiLevelType w:val="multilevel"/>
    <w:tmpl w:val="73FAD1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4E4D1807"/>
    <w:multiLevelType w:val="multilevel"/>
    <w:tmpl w:val="DD1E44E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503259C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ACC7C73"/>
    <w:multiLevelType w:val="multilevel"/>
    <w:tmpl w:val="46F0F6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B5C10F7"/>
    <w:multiLevelType w:val="multilevel"/>
    <w:tmpl w:val="2C7E5C92"/>
    <w:lvl w:ilvl="0">
      <w:start w:val="1"/>
      <w:numFmt w:val="bullet"/>
      <w:lvlText w:val="-"/>
      <w:lvlJc w:val="left"/>
      <w:pPr>
        <w:ind w:left="100" w:hanging="16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165"/>
      </w:pPr>
    </w:lvl>
    <w:lvl w:ilvl="2">
      <w:start w:val="1"/>
      <w:numFmt w:val="bullet"/>
      <w:lvlText w:val="•"/>
      <w:lvlJc w:val="left"/>
      <w:pPr>
        <w:ind w:left="1997" w:hanging="165"/>
      </w:pPr>
    </w:lvl>
    <w:lvl w:ilvl="3">
      <w:start w:val="1"/>
      <w:numFmt w:val="bullet"/>
      <w:lvlText w:val="•"/>
      <w:lvlJc w:val="left"/>
      <w:pPr>
        <w:ind w:left="2945" w:hanging="165"/>
      </w:pPr>
    </w:lvl>
    <w:lvl w:ilvl="4">
      <w:start w:val="1"/>
      <w:numFmt w:val="bullet"/>
      <w:lvlText w:val="•"/>
      <w:lvlJc w:val="left"/>
      <w:pPr>
        <w:ind w:left="3894" w:hanging="165"/>
      </w:pPr>
    </w:lvl>
    <w:lvl w:ilvl="5">
      <w:start w:val="1"/>
      <w:numFmt w:val="bullet"/>
      <w:lvlText w:val="•"/>
      <w:lvlJc w:val="left"/>
      <w:pPr>
        <w:ind w:left="4842" w:hanging="165"/>
      </w:pPr>
    </w:lvl>
    <w:lvl w:ilvl="6">
      <w:start w:val="1"/>
      <w:numFmt w:val="bullet"/>
      <w:lvlText w:val="•"/>
      <w:lvlJc w:val="left"/>
      <w:pPr>
        <w:ind w:left="5791" w:hanging="165"/>
      </w:pPr>
    </w:lvl>
    <w:lvl w:ilvl="7">
      <w:start w:val="1"/>
      <w:numFmt w:val="bullet"/>
      <w:lvlText w:val="•"/>
      <w:lvlJc w:val="left"/>
      <w:pPr>
        <w:ind w:left="6739" w:hanging="165"/>
      </w:pPr>
    </w:lvl>
    <w:lvl w:ilvl="8">
      <w:start w:val="1"/>
      <w:numFmt w:val="bullet"/>
      <w:lvlText w:val="•"/>
      <w:lvlJc w:val="left"/>
      <w:pPr>
        <w:ind w:left="7688" w:hanging="165"/>
      </w:pPr>
    </w:lvl>
  </w:abstractNum>
  <w:abstractNum w:abstractNumId="26">
    <w:nsid w:val="5E3727CA"/>
    <w:multiLevelType w:val="multilevel"/>
    <w:tmpl w:val="7B028DE2"/>
    <w:lvl w:ilvl="0">
      <w:start w:val="1"/>
      <w:numFmt w:val="decimal"/>
      <w:lvlText w:val="%1."/>
      <w:lvlJc w:val="left"/>
      <w:pPr>
        <w:ind w:left="1236" w:hanging="42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74" w:hanging="425"/>
      </w:pPr>
    </w:lvl>
    <w:lvl w:ilvl="2">
      <w:start w:val="1"/>
      <w:numFmt w:val="bullet"/>
      <w:lvlText w:val="•"/>
      <w:lvlJc w:val="left"/>
      <w:pPr>
        <w:ind w:left="2909" w:hanging="425"/>
      </w:pPr>
    </w:lvl>
    <w:lvl w:ilvl="3">
      <w:start w:val="1"/>
      <w:numFmt w:val="bullet"/>
      <w:lvlText w:val="•"/>
      <w:lvlJc w:val="left"/>
      <w:pPr>
        <w:ind w:left="3743" w:hanging="425"/>
      </w:pPr>
    </w:lvl>
    <w:lvl w:ilvl="4">
      <w:start w:val="1"/>
      <w:numFmt w:val="bullet"/>
      <w:lvlText w:val="•"/>
      <w:lvlJc w:val="left"/>
      <w:pPr>
        <w:ind w:left="4578" w:hanging="425"/>
      </w:pPr>
    </w:lvl>
    <w:lvl w:ilvl="5">
      <w:start w:val="1"/>
      <w:numFmt w:val="bullet"/>
      <w:lvlText w:val="•"/>
      <w:lvlJc w:val="left"/>
      <w:pPr>
        <w:ind w:left="5412" w:hanging="425"/>
      </w:pPr>
    </w:lvl>
    <w:lvl w:ilvl="6">
      <w:start w:val="1"/>
      <w:numFmt w:val="bullet"/>
      <w:lvlText w:val="•"/>
      <w:lvlJc w:val="left"/>
      <w:pPr>
        <w:ind w:left="6247" w:hanging="425"/>
      </w:pPr>
    </w:lvl>
    <w:lvl w:ilvl="7">
      <w:start w:val="1"/>
      <w:numFmt w:val="bullet"/>
      <w:lvlText w:val="•"/>
      <w:lvlJc w:val="left"/>
      <w:pPr>
        <w:ind w:left="7081" w:hanging="425"/>
      </w:pPr>
    </w:lvl>
    <w:lvl w:ilvl="8">
      <w:start w:val="1"/>
      <w:numFmt w:val="bullet"/>
      <w:lvlText w:val="•"/>
      <w:lvlJc w:val="left"/>
      <w:pPr>
        <w:ind w:left="7916" w:hanging="425"/>
      </w:pPr>
    </w:lvl>
  </w:abstractNum>
  <w:abstractNum w:abstractNumId="27">
    <w:nsid w:val="61430808"/>
    <w:multiLevelType w:val="multilevel"/>
    <w:tmpl w:val="80EC49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16077A2"/>
    <w:multiLevelType w:val="hybridMultilevel"/>
    <w:tmpl w:val="C236428C"/>
    <w:lvl w:ilvl="0" w:tplc="CFDCD5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F9161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9A37028"/>
    <w:multiLevelType w:val="hybridMultilevel"/>
    <w:tmpl w:val="30989E28"/>
    <w:lvl w:ilvl="0" w:tplc="4DE0FA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0E13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05D68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1BF073D"/>
    <w:multiLevelType w:val="multilevel"/>
    <w:tmpl w:val="CBAE89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75F165AD"/>
    <w:multiLevelType w:val="hybridMultilevel"/>
    <w:tmpl w:val="D4DA4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7571B48"/>
    <w:multiLevelType w:val="multilevel"/>
    <w:tmpl w:val="822A039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D6C75DA"/>
    <w:multiLevelType w:val="hybridMultilevel"/>
    <w:tmpl w:val="5DE476A6"/>
    <w:lvl w:ilvl="0" w:tplc="12582C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30BCB"/>
    <w:multiLevelType w:val="multilevel"/>
    <w:tmpl w:val="3140B8D0"/>
    <w:lvl w:ilvl="0">
      <w:start w:val="1"/>
      <w:numFmt w:val="upperRoman"/>
      <w:lvlText w:val="%1."/>
      <w:lvlJc w:val="left"/>
      <w:pPr>
        <w:ind w:left="4227" w:hanging="355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4756" w:hanging="355"/>
      </w:pPr>
    </w:lvl>
    <w:lvl w:ilvl="2">
      <w:start w:val="1"/>
      <w:numFmt w:val="bullet"/>
      <w:lvlText w:val="•"/>
      <w:lvlJc w:val="left"/>
      <w:pPr>
        <w:ind w:left="5293" w:hanging="355"/>
      </w:pPr>
    </w:lvl>
    <w:lvl w:ilvl="3">
      <w:start w:val="1"/>
      <w:numFmt w:val="bullet"/>
      <w:lvlText w:val="•"/>
      <w:lvlJc w:val="left"/>
      <w:pPr>
        <w:ind w:left="5829" w:hanging="355"/>
      </w:pPr>
    </w:lvl>
    <w:lvl w:ilvl="4">
      <w:start w:val="1"/>
      <w:numFmt w:val="bullet"/>
      <w:lvlText w:val="•"/>
      <w:lvlJc w:val="left"/>
      <w:pPr>
        <w:ind w:left="6366" w:hanging="355"/>
      </w:pPr>
    </w:lvl>
    <w:lvl w:ilvl="5">
      <w:start w:val="1"/>
      <w:numFmt w:val="bullet"/>
      <w:lvlText w:val="•"/>
      <w:lvlJc w:val="left"/>
      <w:pPr>
        <w:ind w:left="6902" w:hanging="355"/>
      </w:pPr>
    </w:lvl>
    <w:lvl w:ilvl="6">
      <w:start w:val="1"/>
      <w:numFmt w:val="bullet"/>
      <w:lvlText w:val="•"/>
      <w:lvlJc w:val="left"/>
      <w:pPr>
        <w:ind w:left="7439" w:hanging="355"/>
      </w:pPr>
    </w:lvl>
    <w:lvl w:ilvl="7">
      <w:start w:val="1"/>
      <w:numFmt w:val="bullet"/>
      <w:lvlText w:val="•"/>
      <w:lvlJc w:val="left"/>
      <w:pPr>
        <w:ind w:left="7975" w:hanging="355"/>
      </w:pPr>
    </w:lvl>
    <w:lvl w:ilvl="8">
      <w:start w:val="1"/>
      <w:numFmt w:val="bullet"/>
      <w:lvlText w:val="•"/>
      <w:lvlJc w:val="left"/>
      <w:pPr>
        <w:ind w:left="8512" w:hanging="355"/>
      </w:pPr>
    </w:lvl>
  </w:abstractNum>
  <w:num w:numId="1">
    <w:abstractNumId w:val="37"/>
  </w:num>
  <w:num w:numId="2">
    <w:abstractNumId w:val="25"/>
  </w:num>
  <w:num w:numId="3">
    <w:abstractNumId w:val="26"/>
  </w:num>
  <w:num w:numId="4">
    <w:abstractNumId w:val="16"/>
  </w:num>
  <w:num w:numId="5">
    <w:abstractNumId w:val="9"/>
  </w:num>
  <w:num w:numId="6">
    <w:abstractNumId w:val="8"/>
  </w:num>
  <w:num w:numId="7">
    <w:abstractNumId w:val="28"/>
  </w:num>
  <w:num w:numId="8">
    <w:abstractNumId w:val="31"/>
  </w:num>
  <w:num w:numId="9">
    <w:abstractNumId w:val="5"/>
  </w:num>
  <w:num w:numId="10">
    <w:abstractNumId w:val="13"/>
  </w:num>
  <w:num w:numId="11">
    <w:abstractNumId w:val="17"/>
  </w:num>
  <w:num w:numId="12">
    <w:abstractNumId w:val="32"/>
  </w:num>
  <w:num w:numId="13">
    <w:abstractNumId w:val="10"/>
  </w:num>
  <w:num w:numId="14">
    <w:abstractNumId w:val="29"/>
  </w:num>
  <w:num w:numId="15">
    <w:abstractNumId w:val="1"/>
  </w:num>
  <w:num w:numId="16">
    <w:abstractNumId w:val="19"/>
  </w:num>
  <w:num w:numId="17">
    <w:abstractNumId w:val="12"/>
  </w:num>
  <w:num w:numId="18">
    <w:abstractNumId w:val="23"/>
  </w:num>
  <w:num w:numId="19">
    <w:abstractNumId w:val="0"/>
  </w:num>
  <w:num w:numId="20">
    <w:abstractNumId w:val="18"/>
  </w:num>
  <w:num w:numId="21">
    <w:abstractNumId w:val="3"/>
  </w:num>
  <w:num w:numId="22">
    <w:abstractNumId w:val="7"/>
  </w:num>
  <w:num w:numId="23">
    <w:abstractNumId w:val="6"/>
  </w:num>
  <w:num w:numId="24">
    <w:abstractNumId w:val="20"/>
  </w:num>
  <w:num w:numId="25">
    <w:abstractNumId w:val="11"/>
  </w:num>
  <w:num w:numId="26">
    <w:abstractNumId w:val="35"/>
  </w:num>
  <w:num w:numId="27">
    <w:abstractNumId w:val="14"/>
  </w:num>
  <w:num w:numId="28">
    <w:abstractNumId w:val="4"/>
  </w:num>
  <w:num w:numId="29">
    <w:abstractNumId w:val="22"/>
  </w:num>
  <w:num w:numId="30">
    <w:abstractNumId w:val="21"/>
  </w:num>
  <w:num w:numId="31">
    <w:abstractNumId w:val="2"/>
  </w:num>
  <w:num w:numId="32">
    <w:abstractNumId w:val="24"/>
  </w:num>
  <w:num w:numId="33">
    <w:abstractNumId w:val="27"/>
  </w:num>
  <w:num w:numId="34">
    <w:abstractNumId w:val="36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5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13C58"/>
    <w:rsid w:val="0000188A"/>
    <w:rsid w:val="0000314B"/>
    <w:rsid w:val="00005551"/>
    <w:rsid w:val="00012E9C"/>
    <w:rsid w:val="00020B3F"/>
    <w:rsid w:val="00035CB0"/>
    <w:rsid w:val="00037CA8"/>
    <w:rsid w:val="00040130"/>
    <w:rsid w:val="0005027E"/>
    <w:rsid w:val="0005336B"/>
    <w:rsid w:val="00055395"/>
    <w:rsid w:val="00061181"/>
    <w:rsid w:val="00075D9C"/>
    <w:rsid w:val="000B0A67"/>
    <w:rsid w:val="000B0F6A"/>
    <w:rsid w:val="000B640D"/>
    <w:rsid w:val="000C07D8"/>
    <w:rsid w:val="000C3B9B"/>
    <w:rsid w:val="000D31A7"/>
    <w:rsid w:val="000D69C2"/>
    <w:rsid w:val="000F486E"/>
    <w:rsid w:val="00120475"/>
    <w:rsid w:val="00120811"/>
    <w:rsid w:val="00122DDF"/>
    <w:rsid w:val="00130460"/>
    <w:rsid w:val="00131C4D"/>
    <w:rsid w:val="0016018F"/>
    <w:rsid w:val="00163587"/>
    <w:rsid w:val="00172238"/>
    <w:rsid w:val="00176874"/>
    <w:rsid w:val="00184ED7"/>
    <w:rsid w:val="00194822"/>
    <w:rsid w:val="001E36C7"/>
    <w:rsid w:val="001E530D"/>
    <w:rsid w:val="00201632"/>
    <w:rsid w:val="00220625"/>
    <w:rsid w:val="00221DEB"/>
    <w:rsid w:val="00222697"/>
    <w:rsid w:val="00230EE1"/>
    <w:rsid w:val="00241880"/>
    <w:rsid w:val="0024609A"/>
    <w:rsid w:val="002511C6"/>
    <w:rsid w:val="002516F5"/>
    <w:rsid w:val="002523A0"/>
    <w:rsid w:val="00252421"/>
    <w:rsid w:val="00281D37"/>
    <w:rsid w:val="00294638"/>
    <w:rsid w:val="002A209C"/>
    <w:rsid w:val="002A3664"/>
    <w:rsid w:val="002B4C90"/>
    <w:rsid w:val="002C5C6C"/>
    <w:rsid w:val="002C7EA4"/>
    <w:rsid w:val="002D2C1D"/>
    <w:rsid w:val="0036067A"/>
    <w:rsid w:val="003736CB"/>
    <w:rsid w:val="003748CF"/>
    <w:rsid w:val="00380741"/>
    <w:rsid w:val="003873A9"/>
    <w:rsid w:val="00390390"/>
    <w:rsid w:val="00392080"/>
    <w:rsid w:val="003A2DEF"/>
    <w:rsid w:val="003C21B7"/>
    <w:rsid w:val="003F0CA3"/>
    <w:rsid w:val="0040197E"/>
    <w:rsid w:val="004326C8"/>
    <w:rsid w:val="00433777"/>
    <w:rsid w:val="00441FCD"/>
    <w:rsid w:val="0045199E"/>
    <w:rsid w:val="00453A43"/>
    <w:rsid w:val="004673A9"/>
    <w:rsid w:val="00496090"/>
    <w:rsid w:val="004A4E27"/>
    <w:rsid w:val="004B3858"/>
    <w:rsid w:val="004E7BAD"/>
    <w:rsid w:val="004F2240"/>
    <w:rsid w:val="00523A9E"/>
    <w:rsid w:val="00531E57"/>
    <w:rsid w:val="0053759D"/>
    <w:rsid w:val="00543C6D"/>
    <w:rsid w:val="00545E91"/>
    <w:rsid w:val="00546605"/>
    <w:rsid w:val="00547AE4"/>
    <w:rsid w:val="005611F8"/>
    <w:rsid w:val="005B15C0"/>
    <w:rsid w:val="005C63E1"/>
    <w:rsid w:val="005D499E"/>
    <w:rsid w:val="005F1781"/>
    <w:rsid w:val="00603D86"/>
    <w:rsid w:val="00617B4D"/>
    <w:rsid w:val="006218C2"/>
    <w:rsid w:val="006267EA"/>
    <w:rsid w:val="0064627F"/>
    <w:rsid w:val="00646358"/>
    <w:rsid w:val="00690861"/>
    <w:rsid w:val="00690F90"/>
    <w:rsid w:val="006A3B14"/>
    <w:rsid w:val="006B035A"/>
    <w:rsid w:val="006B713A"/>
    <w:rsid w:val="006D2911"/>
    <w:rsid w:val="006D2D3E"/>
    <w:rsid w:val="006D37AF"/>
    <w:rsid w:val="006E65FE"/>
    <w:rsid w:val="007074DF"/>
    <w:rsid w:val="00727ECC"/>
    <w:rsid w:val="0073783E"/>
    <w:rsid w:val="00744000"/>
    <w:rsid w:val="00756D29"/>
    <w:rsid w:val="00760B57"/>
    <w:rsid w:val="00771040"/>
    <w:rsid w:val="00771EAD"/>
    <w:rsid w:val="007A1839"/>
    <w:rsid w:val="007A6872"/>
    <w:rsid w:val="007B5AAF"/>
    <w:rsid w:val="007C0828"/>
    <w:rsid w:val="007C1490"/>
    <w:rsid w:val="007C6150"/>
    <w:rsid w:val="007D4122"/>
    <w:rsid w:val="007D5C37"/>
    <w:rsid w:val="007F5C34"/>
    <w:rsid w:val="007F5C4E"/>
    <w:rsid w:val="00804532"/>
    <w:rsid w:val="00806EC7"/>
    <w:rsid w:val="008135A9"/>
    <w:rsid w:val="00823D71"/>
    <w:rsid w:val="00842CB8"/>
    <w:rsid w:val="00875C52"/>
    <w:rsid w:val="008B438E"/>
    <w:rsid w:val="008D0E6D"/>
    <w:rsid w:val="008E4C5C"/>
    <w:rsid w:val="008F0256"/>
    <w:rsid w:val="008F53C4"/>
    <w:rsid w:val="008F6930"/>
    <w:rsid w:val="00904519"/>
    <w:rsid w:val="00910A25"/>
    <w:rsid w:val="00912033"/>
    <w:rsid w:val="00930117"/>
    <w:rsid w:val="009310B4"/>
    <w:rsid w:val="00946781"/>
    <w:rsid w:val="00950FC1"/>
    <w:rsid w:val="00960641"/>
    <w:rsid w:val="00961A44"/>
    <w:rsid w:val="009826D2"/>
    <w:rsid w:val="00984D12"/>
    <w:rsid w:val="00996679"/>
    <w:rsid w:val="009A701B"/>
    <w:rsid w:val="009B0857"/>
    <w:rsid w:val="009C37D0"/>
    <w:rsid w:val="009D0039"/>
    <w:rsid w:val="009D7D9C"/>
    <w:rsid w:val="00A002AD"/>
    <w:rsid w:val="00A013B2"/>
    <w:rsid w:val="00A034DD"/>
    <w:rsid w:val="00A14092"/>
    <w:rsid w:val="00A36350"/>
    <w:rsid w:val="00A556C0"/>
    <w:rsid w:val="00A668D9"/>
    <w:rsid w:val="00A70C1D"/>
    <w:rsid w:val="00A72DD1"/>
    <w:rsid w:val="00A90015"/>
    <w:rsid w:val="00AB1F06"/>
    <w:rsid w:val="00AC5955"/>
    <w:rsid w:val="00AF3195"/>
    <w:rsid w:val="00B227F0"/>
    <w:rsid w:val="00B2475A"/>
    <w:rsid w:val="00B26048"/>
    <w:rsid w:val="00B30BBE"/>
    <w:rsid w:val="00B42048"/>
    <w:rsid w:val="00B42A92"/>
    <w:rsid w:val="00B42E7F"/>
    <w:rsid w:val="00B43AFC"/>
    <w:rsid w:val="00B448F1"/>
    <w:rsid w:val="00B515A6"/>
    <w:rsid w:val="00B52B85"/>
    <w:rsid w:val="00B57815"/>
    <w:rsid w:val="00B63CF1"/>
    <w:rsid w:val="00B67669"/>
    <w:rsid w:val="00B76BBD"/>
    <w:rsid w:val="00BA234A"/>
    <w:rsid w:val="00BB3178"/>
    <w:rsid w:val="00BB70F3"/>
    <w:rsid w:val="00BC6FFE"/>
    <w:rsid w:val="00BE46AF"/>
    <w:rsid w:val="00BF0F00"/>
    <w:rsid w:val="00C05CB3"/>
    <w:rsid w:val="00C0715E"/>
    <w:rsid w:val="00C13C58"/>
    <w:rsid w:val="00C223DD"/>
    <w:rsid w:val="00C40321"/>
    <w:rsid w:val="00C64CDB"/>
    <w:rsid w:val="00C67327"/>
    <w:rsid w:val="00C8107F"/>
    <w:rsid w:val="00C96104"/>
    <w:rsid w:val="00CA6ED5"/>
    <w:rsid w:val="00CB08B3"/>
    <w:rsid w:val="00CB19BE"/>
    <w:rsid w:val="00CB1A6B"/>
    <w:rsid w:val="00CB69DE"/>
    <w:rsid w:val="00CC237A"/>
    <w:rsid w:val="00CD4FF7"/>
    <w:rsid w:val="00CD5251"/>
    <w:rsid w:val="00CF0ECA"/>
    <w:rsid w:val="00CF3900"/>
    <w:rsid w:val="00D24584"/>
    <w:rsid w:val="00D25B27"/>
    <w:rsid w:val="00D34623"/>
    <w:rsid w:val="00D464E4"/>
    <w:rsid w:val="00DA7CB5"/>
    <w:rsid w:val="00DC233A"/>
    <w:rsid w:val="00DD3646"/>
    <w:rsid w:val="00DD3B42"/>
    <w:rsid w:val="00DD5B21"/>
    <w:rsid w:val="00E01590"/>
    <w:rsid w:val="00E01F75"/>
    <w:rsid w:val="00E2134E"/>
    <w:rsid w:val="00E326CE"/>
    <w:rsid w:val="00E36DD5"/>
    <w:rsid w:val="00E44073"/>
    <w:rsid w:val="00E73977"/>
    <w:rsid w:val="00E73C1A"/>
    <w:rsid w:val="00E73E51"/>
    <w:rsid w:val="00E934DC"/>
    <w:rsid w:val="00E94102"/>
    <w:rsid w:val="00EB2EE1"/>
    <w:rsid w:val="00EB5005"/>
    <w:rsid w:val="00EC5A06"/>
    <w:rsid w:val="00F171ED"/>
    <w:rsid w:val="00F25A3A"/>
    <w:rsid w:val="00F374B8"/>
    <w:rsid w:val="00F45B78"/>
    <w:rsid w:val="00F6199F"/>
    <w:rsid w:val="00F6303A"/>
    <w:rsid w:val="00F64DC6"/>
    <w:rsid w:val="00F76AB2"/>
    <w:rsid w:val="00F82623"/>
    <w:rsid w:val="00F95F7D"/>
    <w:rsid w:val="00FB772F"/>
    <w:rsid w:val="00FC55D1"/>
    <w:rsid w:val="00FC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1D"/>
  </w:style>
  <w:style w:type="paragraph" w:styleId="1">
    <w:name w:val="heading 1"/>
    <w:basedOn w:val="a"/>
    <w:next w:val="a"/>
    <w:link w:val="10"/>
    <w:uiPriority w:val="9"/>
    <w:qFormat/>
    <w:rsid w:val="00A70C1D"/>
    <w:pPr>
      <w:ind w:left="100" w:firstLine="710"/>
      <w:jc w:val="both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rsid w:val="00A70C1D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A70C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70C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70C1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70C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70C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70C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A70C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A70C1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C1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70C1D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72DD1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2DD1"/>
    <w:rPr>
      <w:sz w:val="18"/>
      <w:szCs w:val="18"/>
    </w:rPr>
  </w:style>
  <w:style w:type="paragraph" w:styleId="aa">
    <w:name w:val="No Spacing"/>
    <w:uiPriority w:val="1"/>
    <w:qFormat/>
    <w:rsid w:val="00CB1A6B"/>
  </w:style>
  <w:style w:type="paragraph" w:styleId="ab">
    <w:name w:val="header"/>
    <w:basedOn w:val="a"/>
    <w:link w:val="ac"/>
    <w:uiPriority w:val="99"/>
    <w:unhideWhenUsed/>
    <w:rsid w:val="00CB1A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1A6B"/>
  </w:style>
  <w:style w:type="paragraph" w:styleId="ad">
    <w:name w:val="footer"/>
    <w:basedOn w:val="a"/>
    <w:link w:val="ae"/>
    <w:uiPriority w:val="99"/>
    <w:semiHidden/>
    <w:unhideWhenUsed/>
    <w:rsid w:val="00CB1A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B1A6B"/>
  </w:style>
  <w:style w:type="paragraph" w:customStyle="1" w:styleId="11">
    <w:name w:val="Обычный1"/>
    <w:rsid w:val="007D5C37"/>
    <w:pPr>
      <w:widowControl/>
    </w:pPr>
    <w:rPr>
      <w:rFonts w:ascii="Arimo" w:eastAsia="Arimo" w:hAnsi="Arimo" w:cs="Arimo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C96104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961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5395"/>
    <w:rPr>
      <w:b/>
      <w:sz w:val="24"/>
      <w:szCs w:val="24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020B3F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020B3F"/>
    <w:rPr>
      <w:b/>
      <w:bCs/>
    </w:rPr>
  </w:style>
  <w:style w:type="paragraph" w:styleId="af3">
    <w:name w:val="List Paragraph"/>
    <w:basedOn w:val="a"/>
    <w:uiPriority w:val="34"/>
    <w:qFormat/>
    <w:rsid w:val="008F5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5619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F1DD7-2837-43F9-8146-DF65AE65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Y.I.Slepchenko</dc:creator>
  <cp:lastModifiedBy>E.E.Chistyakova</cp:lastModifiedBy>
  <cp:revision>2</cp:revision>
  <cp:lastPrinted>2021-04-06T06:48:00Z</cp:lastPrinted>
  <dcterms:created xsi:type="dcterms:W3CDTF">2021-04-29T11:06:00Z</dcterms:created>
  <dcterms:modified xsi:type="dcterms:W3CDTF">2021-04-29T11:06:00Z</dcterms:modified>
</cp:coreProperties>
</file>